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E" w:rsidRPr="007F138E" w:rsidRDefault="007F138E" w:rsidP="007F138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F138E">
        <w:rPr>
          <w:rFonts w:ascii="Tahoma" w:eastAsia="Calibri" w:hAnsi="Tahoma" w:cs="Tahoma"/>
          <w:sz w:val="20"/>
          <w:szCs w:val="20"/>
        </w:rPr>
        <w:t>DZP/381/33B/2017</w:t>
      </w:r>
    </w:p>
    <w:p w:rsidR="007F138E" w:rsidRPr="007F138E" w:rsidRDefault="007F138E" w:rsidP="007F138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F138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6A3EAA" w:rsidRPr="007F138E" w:rsidRDefault="007F138E" w:rsidP="007F138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asortymentowo-cenowy</w:t>
      </w:r>
    </w:p>
    <w:p w:rsidR="00C73249" w:rsidRDefault="00C732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1 – ręczniki papierowe, papier toaletowy</w:t>
      </w: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148"/>
        <w:gridCol w:w="735"/>
        <w:gridCol w:w="914"/>
        <w:gridCol w:w="1134"/>
        <w:gridCol w:w="1275"/>
        <w:gridCol w:w="851"/>
        <w:gridCol w:w="992"/>
        <w:gridCol w:w="1418"/>
        <w:gridCol w:w="1984"/>
      </w:tblGrid>
      <w:tr w:rsidR="007F138E" w:rsidRPr="00C73249" w:rsidTr="007F138E">
        <w:trPr>
          <w:trHeight w:val="10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Określenie zamawianego towaru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7F13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Cena jedn. </w:t>
            </w:r>
            <w:r w:rsidR="007F13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</w:t>
            </w:r>
            <w:r w:rsidRPr="00C732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etto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Stawka</w:t>
            </w:r>
          </w:p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Symbol handlowy  lub inne oznaczenie identyfikujące oferowany towar (wg producenta)</w:t>
            </w:r>
          </w:p>
        </w:tc>
      </w:tr>
      <w:tr w:rsidR="007F138E" w:rsidRPr="00C73249" w:rsidTr="007F138E">
        <w:trPr>
          <w:trHeight w:val="1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Ręcznik papierowy, składany w Z-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makulaturowy szary; Rozmiar listka 25 cm x 22 cm (+/-1 cm)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warstwowy,  gramatura min. 40 g/m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 (pakiet=  nie mniej niż 200 listków)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7F138E" w:rsidRPr="00C73249" w:rsidTr="007F138E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Ręcznik papierowy, składany w Z-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makulaturowy biały; 1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-warstwowy,Rozmiar listka. 25 x 22cm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+/- 1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Gramatura min. 40 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g/m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; (pakiet = nie mniej niż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listków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C7324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21.240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73249" w:rsidRPr="00C73249" w:rsidTr="007F138E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49" w:rsidRPr="00C73249" w:rsidRDefault="00C73249" w:rsidP="003D3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Ręcznik papierowy, składany w Z-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Z, biały, celuloza 100 %, co najmniej 2-warstwowy, Rozmiar listka 25x22 cm 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(+/- 1 cm),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gramatura 2x22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3D32B3" w:rsidRPr="003D32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g/m2</w:t>
            </w:r>
            <w:bookmarkStart w:id="0" w:name="_GoBack"/>
            <w:bookmarkEnd w:id="0"/>
            <w:r w:rsidR="003D32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3D32B3"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(pakiet = nie mniej niż </w:t>
            </w:r>
            <w:r w:rsidR="003D32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160</w:t>
            </w:r>
            <w:r w:rsidR="003D32B3"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listków</w:t>
            </w:r>
            <w:r w:rsidR="003D32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="003D32B3"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3D32B3" w:rsidRPr="00C73249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7F138E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Default="007F138E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F138E" w:rsidRPr="00C73249" w:rsidTr="007F138E">
        <w:trPr>
          <w:trHeight w:val="10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2B3B9A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49" w:rsidRPr="00C73249" w:rsidRDefault="00C73249" w:rsidP="007F13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Ręcznik papierowy w roli  makulaturowy;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biały lub szary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1-warstwowy;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gofrowany, taśma na tulei, 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w roli nie mniej niż 70 </w:t>
            </w:r>
            <w:proofErr w:type="spellStart"/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  <w:proofErr w:type="spellEnd"/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(+/- 1 m)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szerokość 21 cm 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(+/- 1 cm)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,średnica rolki 14 cm 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(+/-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 w:rsidR="007F138E" w:rsidRP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cm)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Gramatura  min.  35 g/m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7F138E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7F13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67.200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7F138E" w:rsidRPr="00C73249" w:rsidTr="007F138E">
        <w:trPr>
          <w:trHeight w:val="13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2B3B9A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49" w:rsidRPr="00C73249" w:rsidRDefault="00C73249" w:rsidP="007F13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Papier toaletowy makulaturowy, 1 lub 2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warstwowy;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gofrowany, taśma na tulei, 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na rolce nie mniej niż 130 </w:t>
            </w:r>
            <w:proofErr w:type="spellStart"/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mb</w:t>
            </w:r>
            <w:proofErr w:type="spellEnd"/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; Szerokość taśmy 9 cm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+/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 cm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 średnica roli 18,5 cm 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+/-1`cm</w:t>
            </w:r>
            <w:r w:rsidR="007F13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 Gramatura nie mniejsza niż 35 g/m</w:t>
            </w:r>
            <w:r w:rsidRPr="00C73249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rol.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2B3B9A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7F138E" w:rsidRPr="00C73249" w:rsidTr="007F138E">
        <w:trPr>
          <w:trHeight w:val="2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3249" w:rsidRPr="00C73249" w:rsidRDefault="00C73249" w:rsidP="00C732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3249" w:rsidRPr="00C73249" w:rsidRDefault="00C73249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3249" w:rsidRPr="00C73249" w:rsidRDefault="00C73249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249" w:rsidRPr="00C73249" w:rsidRDefault="007F138E" w:rsidP="00C7324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C7324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49" w:rsidRPr="00C73249" w:rsidRDefault="00C73249" w:rsidP="007F13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3249" w:rsidRPr="00C73249" w:rsidRDefault="007F138E" w:rsidP="00C732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3249" w:rsidRPr="00C73249" w:rsidRDefault="007F138E" w:rsidP="007F13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3249" w:rsidRPr="00C73249" w:rsidRDefault="00C73249" w:rsidP="007F1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3249" w:rsidRPr="00C73249" w:rsidRDefault="007F138E" w:rsidP="007F13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</w:tbl>
    <w:p w:rsidR="00C73249" w:rsidRDefault="00C73249">
      <w:pPr>
        <w:rPr>
          <w:rFonts w:ascii="Tahoma" w:hAnsi="Tahoma" w:cs="Tahoma"/>
          <w:sz w:val="20"/>
          <w:szCs w:val="20"/>
        </w:rPr>
      </w:pPr>
    </w:p>
    <w:p w:rsidR="007F138E" w:rsidRDefault="008F714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Część 2 - P</w:t>
      </w:r>
      <w:r w:rsidRPr="008F714C">
        <w:rPr>
          <w:rFonts w:ascii="Tahoma" w:hAnsi="Tahoma" w:cs="Tahoma"/>
          <w:sz w:val="20"/>
          <w:szCs w:val="20"/>
        </w:rPr>
        <w:t>reparat</w:t>
      </w:r>
      <w:r>
        <w:rPr>
          <w:rFonts w:ascii="Tahoma" w:hAnsi="Tahoma" w:cs="Tahoma"/>
          <w:sz w:val="20"/>
          <w:szCs w:val="20"/>
        </w:rPr>
        <w:t>y</w:t>
      </w:r>
      <w:r w:rsidRPr="008F714C">
        <w:rPr>
          <w:rFonts w:ascii="Tahoma" w:hAnsi="Tahoma" w:cs="Tahoma"/>
          <w:sz w:val="20"/>
          <w:szCs w:val="20"/>
        </w:rPr>
        <w:t xml:space="preserve"> myjąco-</w:t>
      </w:r>
      <w:proofErr w:type="spellStart"/>
      <w:r w:rsidRPr="008F714C">
        <w:rPr>
          <w:rFonts w:ascii="Tahoma" w:hAnsi="Tahoma" w:cs="Tahoma"/>
          <w:sz w:val="20"/>
          <w:szCs w:val="20"/>
        </w:rPr>
        <w:t>odkamieniając</w:t>
      </w:r>
      <w:r>
        <w:rPr>
          <w:rFonts w:ascii="Tahoma" w:hAnsi="Tahoma" w:cs="Tahoma"/>
          <w:sz w:val="20"/>
          <w:szCs w:val="20"/>
        </w:rPr>
        <w:t>e</w:t>
      </w:r>
      <w:proofErr w:type="spellEnd"/>
      <w:r w:rsidRPr="008F714C">
        <w:rPr>
          <w:rFonts w:ascii="Tahoma" w:hAnsi="Tahoma" w:cs="Tahoma"/>
          <w:sz w:val="20"/>
          <w:szCs w:val="20"/>
        </w:rPr>
        <w:t xml:space="preserve"> do maszynowego mycia naczyń sanitarnych.</w:t>
      </w: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148"/>
        <w:gridCol w:w="735"/>
        <w:gridCol w:w="914"/>
        <w:gridCol w:w="1134"/>
        <w:gridCol w:w="1275"/>
        <w:gridCol w:w="851"/>
        <w:gridCol w:w="992"/>
        <w:gridCol w:w="1418"/>
        <w:gridCol w:w="1984"/>
      </w:tblGrid>
      <w:tr w:rsidR="00AE7CB4" w:rsidRPr="00AE7CB4" w:rsidTr="00626BAE">
        <w:trPr>
          <w:trHeight w:val="10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Określenie zamawianego towaru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Cena jedn. netto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Stawka</w:t>
            </w:r>
          </w:p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Symbol handlowy  lub inne oznaczenie identyfikujące oferowany towar (wg producenta)</w:t>
            </w:r>
          </w:p>
        </w:tc>
      </w:tr>
      <w:tr w:rsidR="00AE7CB4" w:rsidRPr="00AE7CB4" w:rsidTr="00626BAE">
        <w:trPr>
          <w:trHeight w:val="1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Płyn/preparat myjąco-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odkamieniający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HYGNEX Eco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+ do mycia i dezynfekcji naczyń sanitarnych, przeznaczony do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myjni-dezynfektora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Panamatic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OP</w:t>
            </w:r>
            <w:r w:rsidR="006543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TIMA 3 (DDC </w:t>
            </w:r>
            <w:proofErr w:type="spellStart"/>
            <w:r w:rsidR="006543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Dolphin</w:t>
            </w:r>
            <w:proofErr w:type="spellEnd"/>
            <w:r w:rsidR="006543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 (urządzenie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okresie gwarancji – stosowanie wymienionego preparatu wymagane przez gwaranta)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6543BB" w:rsidP="00654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300 (60x5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AE7CB4" w:rsidRPr="00AE7CB4" w:rsidTr="00626BAE">
        <w:trPr>
          <w:trHeight w:val="10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Płyn/preparat myjąco-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odkamieniający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Erkurex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STECKURON BDK do mycia i dezynfekcji naczyń sanitarnych do urządzenia ERLEN 1.45</w:t>
            </w:r>
            <w:r w:rsidR="006543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(urządzenie</w:t>
            </w:r>
            <w:r w:rsidR="006543BB" w:rsidRPr="006543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okresie gwarancji – stosowanie wymienionego preparatu wymagane przez gwaranta)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6543BB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6543BB" w:rsidP="00654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160 (32x5 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CB4" w:rsidRPr="00AE7CB4" w:rsidRDefault="00AE7CB4" w:rsidP="00AE7C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B4" w:rsidRPr="00AE7CB4" w:rsidRDefault="00AE7CB4" w:rsidP="00AE7C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7CB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AE7CB4" w:rsidRPr="00C73249" w:rsidRDefault="00AE7CB4">
      <w:pPr>
        <w:rPr>
          <w:rFonts w:ascii="Tahoma" w:hAnsi="Tahoma" w:cs="Tahoma"/>
          <w:sz w:val="20"/>
          <w:szCs w:val="20"/>
        </w:rPr>
      </w:pPr>
    </w:p>
    <w:sectPr w:rsidR="00AE7CB4" w:rsidRPr="00C73249" w:rsidSect="00C732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49"/>
    <w:rsid w:val="002B3B9A"/>
    <w:rsid w:val="003D32B3"/>
    <w:rsid w:val="004B529C"/>
    <w:rsid w:val="006543BB"/>
    <w:rsid w:val="006A3EAA"/>
    <w:rsid w:val="007F138E"/>
    <w:rsid w:val="008F714C"/>
    <w:rsid w:val="00AE7CB4"/>
    <w:rsid w:val="00C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2017-03-15T06:37:00Z</dcterms:created>
  <dcterms:modified xsi:type="dcterms:W3CDTF">2017-03-15T06:37:00Z</dcterms:modified>
</cp:coreProperties>
</file>