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33" w:rsidRPr="00016E33" w:rsidRDefault="00016E33" w:rsidP="00016E3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016E33">
        <w:rPr>
          <w:rFonts w:ascii="Tahoma" w:hAnsi="Tahoma" w:cs="Tahoma"/>
          <w:sz w:val="20"/>
          <w:szCs w:val="20"/>
          <w:lang w:eastAsia="pl-PL"/>
        </w:rPr>
        <w:t>DZP/381/59/AAD/2016</w:t>
      </w:r>
    </w:p>
    <w:p w:rsidR="00016E33" w:rsidRPr="00016E33" w:rsidRDefault="00016E33" w:rsidP="00016E3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016E33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6E33" w:rsidRPr="00016E33" w:rsidRDefault="00016E33" w:rsidP="00016E3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16E33">
        <w:rPr>
          <w:rFonts w:ascii="Tahoma" w:hAnsi="Tahoma" w:cs="Tahoma"/>
          <w:b/>
          <w:sz w:val="20"/>
          <w:szCs w:val="20"/>
          <w:lang w:eastAsia="pl-PL"/>
        </w:rPr>
        <w:t>OFERTA dla</w:t>
      </w:r>
    </w:p>
    <w:p w:rsidR="00016E33" w:rsidRPr="00016E33" w:rsidRDefault="00016E33" w:rsidP="00016E3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16E33">
        <w:rPr>
          <w:rFonts w:ascii="Tahoma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016E33" w:rsidRPr="00016E33" w:rsidRDefault="00016E33" w:rsidP="00016E3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16E33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016E33" w:rsidRPr="00016E33" w:rsidRDefault="00016E33" w:rsidP="00016E3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016E33">
        <w:rPr>
          <w:rFonts w:ascii="Tahoma" w:hAnsi="Tahoma" w:cs="Tahoma"/>
          <w:b/>
          <w:sz w:val="20"/>
          <w:szCs w:val="20"/>
          <w:lang w:eastAsia="pl-PL"/>
        </w:rPr>
        <w:t>ul. Ceglana 35, 40-514 Katowice</w:t>
      </w:r>
    </w:p>
    <w:p w:rsidR="00016E33" w:rsidRPr="00016E33" w:rsidRDefault="00016E33" w:rsidP="00016E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16E33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16E3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Pr="00016E33">
        <w:rPr>
          <w:rFonts w:ascii="Tahoma" w:eastAsia="Times New Roman" w:hAnsi="Tahoma" w:cs="Tahoma"/>
          <w:b/>
          <w:sz w:val="20"/>
          <w:szCs w:val="20"/>
          <w:lang w:eastAsia="pl-PL"/>
        </w:rPr>
        <w:t>mebli</w:t>
      </w:r>
      <w:r w:rsidRPr="00016E33">
        <w:rPr>
          <w:rFonts w:ascii="Tahoma" w:hAnsi="Tahoma" w:cs="Tahoma"/>
          <w:b/>
          <w:sz w:val="20"/>
          <w:szCs w:val="20"/>
          <w:lang w:val="fr-FR" w:eastAsia="pl-PL"/>
        </w:rPr>
        <w:t xml:space="preserve"> </w:t>
      </w: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016E33">
        <w:rPr>
          <w:rFonts w:ascii="Tahoma" w:hAnsi="Tahoma" w:cs="Tahoma"/>
          <w:sz w:val="20"/>
          <w:szCs w:val="20"/>
        </w:rPr>
        <w:t xml:space="preserve">erujemy realizację </w:t>
      </w: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zamówienia za następujące ceny: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Część 1 (szafa kartoteczna)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Część 2 (pozostałe meble)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6E33" w:rsidRPr="00016E33" w:rsidRDefault="00016E33" w:rsidP="00016E33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16E3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016E33">
        <w:rPr>
          <w:rFonts w:ascii="Tahoma" w:eastAsia="Times New Roman" w:hAnsi="Tahoma" w:cs="Tahoma"/>
          <w:sz w:val="20"/>
          <w:szCs w:val="20"/>
          <w:lang w:eastAsia="pl-PL"/>
        </w:rPr>
        <w:t xml:space="preserve"> 42 dni od daty podpisania umowy</w:t>
      </w:r>
      <w:r w:rsidRPr="00016E33">
        <w:rPr>
          <w:rFonts w:ascii="Tahoma" w:hAnsi="Tahoma" w:cs="Tahoma"/>
          <w:sz w:val="20"/>
          <w:szCs w:val="20"/>
          <w:lang w:eastAsia="pl-PL"/>
        </w:rPr>
        <w:t>.</w:t>
      </w:r>
    </w:p>
    <w:p w:rsidR="00016E33" w:rsidRPr="00016E33" w:rsidRDefault="00016E33" w:rsidP="00016E33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16E33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016E33">
        <w:rPr>
          <w:rFonts w:ascii="Tahoma" w:hAnsi="Tahoma" w:cs="Tahoma"/>
          <w:b/>
          <w:sz w:val="20"/>
          <w:szCs w:val="20"/>
          <w:lang w:eastAsia="pl-PL"/>
        </w:rPr>
        <w:t xml:space="preserve">Gwarancja: </w:t>
      </w:r>
      <w:r w:rsidRPr="00016E33">
        <w:rPr>
          <w:rFonts w:ascii="Tahoma" w:hAnsi="Tahoma" w:cs="Tahoma"/>
          <w:sz w:val="20"/>
          <w:szCs w:val="20"/>
          <w:lang w:eastAsia="pl-PL"/>
        </w:rPr>
        <w:t>24 miesiące.</w:t>
      </w:r>
    </w:p>
    <w:p w:rsidR="00016E33" w:rsidRPr="00016E33" w:rsidRDefault="00016E33" w:rsidP="00016E33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016E33" w:rsidRPr="00016E33" w:rsidRDefault="00016E33" w:rsidP="00016E33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016E33" w:rsidRPr="00016E33" w:rsidRDefault="00016E33" w:rsidP="00016E33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16E33">
        <w:rPr>
          <w:rFonts w:ascii="Tahoma" w:hAnsi="Tahoma" w:cs="Tahoma"/>
          <w:sz w:val="20"/>
          <w:szCs w:val="20"/>
          <w:lang w:eastAsia="pl-PL"/>
        </w:rPr>
        <w:lastRenderedPageBreak/>
        <w:t>Oświadczam, że oferowane meble  spełniają wszystkie wymagane warunki i posiadają wymagane parametry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16E3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16E33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016E33" w:rsidRPr="00016E33" w:rsidRDefault="00016E33" w:rsidP="00016E3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6E3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016E33" w:rsidRPr="00016E33" w:rsidRDefault="00016E33" w:rsidP="00016E33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016E33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016E33" w:rsidRPr="00016E33" w:rsidRDefault="00016E33" w:rsidP="00016E33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016E33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016E33" w:rsidRPr="00016E33" w:rsidRDefault="00016E33" w:rsidP="00016E33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016E33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016E33" w:rsidRPr="00016E33" w:rsidRDefault="00016E33" w:rsidP="00016E33"/>
    <w:p w:rsidR="00016E33" w:rsidRPr="00016E33" w:rsidRDefault="00016E33" w:rsidP="00016E33">
      <w:pPr>
        <w:ind w:left="360"/>
        <w:contextualSpacing/>
        <w:rPr>
          <w:rFonts w:ascii="Tahoma" w:eastAsia="Calibri" w:hAnsi="Tahoma" w:cs="Tahoma"/>
          <w:sz w:val="16"/>
          <w:szCs w:val="16"/>
        </w:rPr>
      </w:pPr>
    </w:p>
    <w:p w:rsidR="00016E33" w:rsidRPr="00016E33" w:rsidRDefault="00016E33" w:rsidP="00016E33"/>
    <w:p w:rsidR="009D17CF" w:rsidRDefault="009D17CF">
      <w:bookmarkStart w:id="0" w:name="_GoBack"/>
      <w:bookmarkEnd w:id="0"/>
    </w:p>
    <w:sectPr w:rsidR="009D17CF" w:rsidSect="00E45F71">
      <w:footerReference w:type="default" r:id="rId5"/>
      <w:pgSz w:w="11906" w:h="16838"/>
      <w:pgMar w:top="709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016E33" w:rsidP="00C9792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33"/>
    <w:rsid w:val="00016E33"/>
    <w:rsid w:val="009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6E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16E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6E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16E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2016-12-29T13:42:00Z</dcterms:created>
  <dcterms:modified xsi:type="dcterms:W3CDTF">2016-12-29T13:42:00Z</dcterms:modified>
</cp:coreProperties>
</file>