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67" w:rsidRDefault="00077C67" w:rsidP="00077C67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DZP/381/45/AAD/2016</w:t>
      </w:r>
    </w:p>
    <w:p w:rsidR="00077C67" w:rsidRDefault="00077C67" w:rsidP="00077C6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Załącznik nr  1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pieczęć firmowa wykonawcy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7C67" w:rsidRDefault="00077C67" w:rsidP="00077C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OFERTA</w:t>
      </w:r>
    </w:p>
    <w:p w:rsidR="00077C67" w:rsidRDefault="00077C67" w:rsidP="00077C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DLA UNIWERSYTECKIEGO CENTRUM KLINICZNEGO im. Prof. K. Gibińskiego </w:t>
      </w:r>
    </w:p>
    <w:p w:rsidR="00077C67" w:rsidRDefault="00077C67" w:rsidP="00077C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ŚLĄSKIEGO UNIWERSYTETU MEDYCZNEGO W KATOWICACH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val="de-DE" w:eastAsia="pl-PL"/>
        </w:rPr>
      </w:pPr>
      <w:r>
        <w:rPr>
          <w:rFonts w:ascii="Times New Roman" w:eastAsia="Times New Roman" w:hAnsi="Times New Roman"/>
          <w:sz w:val="20"/>
          <w:szCs w:val="20"/>
          <w:lang w:val="de-DE" w:eastAsia="pl-PL"/>
        </w:rPr>
        <w:t>Internet ................................................ e-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pl-PL"/>
        </w:rPr>
        <w:t>mail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Ubiegając  się o  wykonywanie  czynności związanych ze śmiercią pacjenta polegających na: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1.   przechowywaniu   zwłok osoby zmarłej w chłodni nie dłużej niż 72 godziny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2.   przechowywaniu   zwłok osoby zmarłej w chłodni dłużej niż  72 godziny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3.   umyciu, ubraniu i wydaniu  zwłok osoby zmarłej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4.   przechowywaniu   dzieci  martwo urodzonych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5.  przeprowadzaniu  sekcji zwłok na wniosek  Zamawiającego 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6.  pobraniu  materiału i wykonaniu badań histopatologicznych (dotyczy zwłok osób zmarłych)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oferujemy realizację   w/w  czynności   za następującą   cenę: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cenę netto ......................................................... zł </w:t>
      </w:r>
    </w:p>
    <w:p w:rsidR="00077C67" w:rsidRDefault="00077C67" w:rsidP="00077C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podatek VAT ...............% tj. ................................... zł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Cena  brutto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: ............................................................  zł</w:t>
      </w:r>
    </w:p>
    <w:p w:rsidR="00077C67" w:rsidRDefault="00077C67" w:rsidP="00077C6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/>
        <w:t>(słownie:.......................................................................................................................)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W/w   cena wynika z następującego wyliczenia:  </w:t>
      </w:r>
    </w:p>
    <w:p w:rsidR="00077C67" w:rsidRDefault="00077C67" w:rsidP="00077C67">
      <w:pPr>
        <w:rPr>
          <w:rFonts w:ascii="Times New Roman" w:hAnsi="Times New Roman"/>
          <w:sz w:val="20"/>
          <w:szCs w:val="20"/>
        </w:rPr>
      </w:pPr>
    </w:p>
    <w:p w:rsidR="00077C67" w:rsidRDefault="00077C67" w:rsidP="00077C67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bottomFromText="200" w:vertAnchor="page" w:horzAnchor="margin" w:tblpXSpec="center" w:tblpY="1731"/>
        <w:tblW w:w="10656" w:type="dxa"/>
        <w:tblLayout w:type="fixed"/>
        <w:tblLook w:val="04A0"/>
      </w:tblPr>
      <w:tblGrid>
        <w:gridCol w:w="992"/>
        <w:gridCol w:w="3263"/>
        <w:gridCol w:w="1134"/>
        <w:gridCol w:w="1078"/>
        <w:gridCol w:w="1477"/>
        <w:gridCol w:w="993"/>
        <w:gridCol w:w="1719"/>
      </w:tblGrid>
      <w:tr w:rsidR="00077C67" w:rsidTr="00077C67">
        <w:trPr>
          <w:trHeight w:val="1389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rPr>
                <w:rFonts w:ascii="Times New Roman" w:hAnsi="Times New Roman"/>
                <w:b/>
                <w:sz w:val="16"/>
              </w:rPr>
            </w:pPr>
          </w:p>
          <w:p w:rsidR="00077C67" w:rsidRDefault="00077C67">
            <w:pPr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Lp.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077C67" w:rsidRDefault="00077C67">
            <w:pPr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Przedmiot zamówienia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Ilość usług w okresie trwania umowy *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Cena jedn.</w:t>
            </w:r>
          </w:p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netto</w:t>
            </w:r>
          </w:p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za usługę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Wartość netto</w:t>
            </w:r>
          </w:p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kol.3 x kol.4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Podatek VAT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Wartość brutto</w:t>
            </w:r>
          </w:p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kol.5+VAT</w:t>
            </w:r>
          </w:p>
        </w:tc>
      </w:tr>
      <w:tr w:rsidR="00077C67" w:rsidTr="00077C67">
        <w:trPr>
          <w:trHeight w:val="246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77C67" w:rsidTr="00077C67">
        <w:trPr>
          <w:trHeight w:val="1143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Przechowywanie  zwłok  osoby zmarłej w chłodni nie dłużej niż  72 godzin (przy założeniu liczby osób zmarłych wynoszącej 1300 osób) **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2550 dób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7C67" w:rsidTr="00077C67">
        <w:trPr>
          <w:trHeight w:val="424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Przechowywanie zwłok osoby zmarłej w chłodni dłużej niż  72 godzin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7C67" w:rsidTr="00077C67">
        <w:trPr>
          <w:trHeight w:val="424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Umycie, ubranie i wydanie osobie uprawnionej do ich pochowania zwłok osoby zmarłej w stanie zapewniającym zachowanie godności należnej osobie zmarłej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 osób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7C67" w:rsidTr="00077C67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Przechowywanie dzieci martwo urodzonych do 14 dni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osób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7C67" w:rsidTr="00077C67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Przeprowadzenie sekcji zwłok wraz  z udostępnieniem pomieszczeń, urządzeń oraz pomocy fachowej do przeprowadzenia sekcji zwłok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osób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7C67" w:rsidTr="00077C67">
        <w:trPr>
          <w:trHeight w:val="614"/>
        </w:trPr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Pobranie materiału  i wykonanie badań histopatologicznych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1300 wycinków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7C67" w:rsidTr="00077C67">
        <w:trPr>
          <w:trHeight w:val="424"/>
        </w:trPr>
        <w:tc>
          <w:tcPr>
            <w:tcW w:w="64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7C67" w:rsidRDefault="00077C67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OGÓŁEM WARTOŚĆ: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77C67" w:rsidRDefault="00077C67">
            <w:pPr>
              <w:spacing w:after="0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C67" w:rsidRDefault="00077C6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77C67" w:rsidRDefault="00077C67" w:rsidP="00077C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7C67" w:rsidRDefault="00077C67" w:rsidP="00077C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7C67" w:rsidRDefault="00077C67" w:rsidP="00077C6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Powyższa cena zawiera wszystkie koszty realizacji zamówienia.</w:t>
      </w:r>
    </w:p>
    <w:p w:rsidR="00077C67" w:rsidRDefault="00077C67" w:rsidP="00077C6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077C67" w:rsidRDefault="00077C67" w:rsidP="00077C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Termin realizacji zamówienia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24 miesięcy począwszy od dnia  01.12.2016r.</w:t>
      </w:r>
    </w:p>
    <w:p w:rsidR="00077C67" w:rsidRDefault="00077C67" w:rsidP="00077C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Oświadczamy, że: 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spełniamy wszystkie wymogi określone w Zaproszeniu do składania ofert, a w razie żądania Zamawiającego, jesteśmy w stanie przedstawić dokumenty potwierdzające oświadczenia.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zawarta w Zaproszeniu treść projektu umowy wraz z załącznikiem została przez nas zaakceptowana i zobowiązujemy się w przypadku wyboru naszej oferty do zawarcia umowy na wyżej wymienionych warunkach w miejscu i terminie wyznaczonym przez Zamawiającego.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podane ilości usług są wartościami szacunkowymi, rzeczywista ilość uzależniona będzie od zdarzeń  losowych.</w:t>
      </w:r>
    </w:p>
    <w:p w:rsidR="00077C67" w:rsidRDefault="00077C67" w:rsidP="00077C67">
      <w:pPr>
        <w:pStyle w:val="Bezodstpw"/>
      </w:pPr>
      <w:r>
        <w:rPr>
          <w:rFonts w:ascii="Times New Roman" w:hAnsi="Times New Roman"/>
          <w:i/>
          <w:sz w:val="18"/>
          <w:szCs w:val="18"/>
        </w:rPr>
        <w:t>** W przypadku gdy upływ terminu przypada  na dni wolne od pracy przyjmuje się, że termin upływa w następujący po dniu wolnym od pracy dzień roboczy, w takim przypadku Zamawiający nie ponosi jednak kosztów przechowywania zwłok osoby zmarłej w dni wolne od pracy</w:t>
      </w:r>
      <w:r>
        <w:t>.</w:t>
      </w:r>
    </w:p>
    <w:p w:rsidR="00077C67" w:rsidRDefault="00077C67" w:rsidP="00077C67">
      <w:pPr>
        <w:pStyle w:val="Bezodstpw"/>
      </w:pPr>
      <w:r>
        <w:t xml:space="preserve">                                                                                                         </w:t>
      </w:r>
    </w:p>
    <w:p w:rsidR="00077C67" w:rsidRDefault="00077C67" w:rsidP="00077C67">
      <w:pPr>
        <w:pStyle w:val="Bezodstpw"/>
      </w:pPr>
      <w:r>
        <w:t xml:space="preserve">                                                                                                                      …………………………………………….</w:t>
      </w:r>
    </w:p>
    <w:p w:rsidR="00077C67" w:rsidRDefault="00077C67" w:rsidP="00077C67">
      <w:pPr>
        <w:pStyle w:val="Bezodstpw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  <w:lang w:eastAsia="pl-PL"/>
        </w:rPr>
        <w:t>podpis i pieczęć osoby uprawnionej/osób uprawnionych</w:t>
      </w:r>
    </w:p>
    <w:p w:rsidR="00077C67" w:rsidRDefault="00077C67" w:rsidP="00077C67">
      <w:pPr>
        <w:pStyle w:val="Bezodstpw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do  reprezentowania wykonawcy</w:t>
      </w:r>
    </w:p>
    <w:p w:rsidR="00077C67" w:rsidRDefault="00077C67" w:rsidP="00077C67">
      <w:pPr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D/ZP/381/ 45/AAD/2016</w:t>
      </w:r>
    </w:p>
    <w:p w:rsidR="00077C67" w:rsidRDefault="00077C67" w:rsidP="00077C67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Załącznik nr  2       </w:t>
      </w:r>
    </w:p>
    <w:p w:rsidR="00077C67" w:rsidRDefault="00077C67" w:rsidP="00077C67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7C67" w:rsidRDefault="00077C67" w:rsidP="00077C67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OŚWIADCZENIA  WYKONAWCY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Oświadczam, że  spełniam wszystkie wymogi określone w Zaproszeniu do składania ofert, a w razie żądania Zamawiającego, jestem w stanie przedstawić dokumenty potwierdzające  że:</w:t>
      </w:r>
    </w:p>
    <w:p w:rsidR="00077C67" w:rsidRDefault="00077C67" w:rsidP="00077C6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1.Pomieszczenia, w których będą wykonywane czynności związane ze śmiercią pacjenta spełniają wymogi  sanitarno-epidemiologiczne określone w rozporządzeniu Ministra Zdrowia i Opieki Społecznej z dnia 10.04.1972 w sprawie bezpieczeństwa i higieny pracy w zakładach anatomii patologicznej, </w:t>
      </w:r>
      <w:proofErr w:type="spellStart"/>
      <w:r>
        <w:rPr>
          <w:rFonts w:ascii="Times New Roman" w:hAnsi="Times New Roman"/>
          <w:sz w:val="20"/>
          <w:szCs w:val="20"/>
        </w:rPr>
        <w:t>prosekturach</w:t>
      </w:r>
      <w:proofErr w:type="spellEnd"/>
      <w:r>
        <w:rPr>
          <w:rFonts w:ascii="Times New Roman" w:hAnsi="Times New Roman"/>
          <w:sz w:val="20"/>
          <w:szCs w:val="20"/>
        </w:rPr>
        <w:t xml:space="preserve"> oraz w pracowniach histopatologicznych i histochemicznych (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Nr 17, poz.123)</w:t>
      </w:r>
    </w:p>
    <w:p w:rsidR="00077C67" w:rsidRDefault="00077C67" w:rsidP="00077C67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77C67" w:rsidRDefault="00077C67" w:rsidP="00077C67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Pomieszczenia, w których będą wykonywane sekcje zwłok są pomieszczeniami </w:t>
      </w:r>
      <w:proofErr w:type="spellStart"/>
      <w:r>
        <w:rPr>
          <w:rFonts w:ascii="Times New Roman" w:hAnsi="Times New Roman"/>
          <w:sz w:val="20"/>
          <w:szCs w:val="20"/>
        </w:rPr>
        <w:t>zoz</w:t>
      </w:r>
      <w:proofErr w:type="spellEnd"/>
      <w:r>
        <w:rPr>
          <w:rFonts w:ascii="Times New Roman" w:hAnsi="Times New Roman"/>
          <w:sz w:val="20"/>
          <w:szCs w:val="20"/>
        </w:rPr>
        <w:t xml:space="preserve"> lub placówkami dydaktycznymi o statusie szkoły wyższej * </w:t>
      </w:r>
    </w:p>
    <w:p w:rsidR="00077C67" w:rsidRDefault="00077C67" w:rsidP="00077C67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77C67" w:rsidRDefault="00077C67" w:rsidP="00077C6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>
        <w:rPr>
          <w:szCs w:val="20"/>
        </w:rPr>
        <w:t>.</w:t>
      </w:r>
      <w:r>
        <w:rPr>
          <w:rFonts w:ascii="Times New Roman" w:hAnsi="Times New Roman"/>
          <w:sz w:val="20"/>
          <w:szCs w:val="20"/>
        </w:rPr>
        <w:t>Pomieszczenia z których będą odbieranie zwłoki osób zmarłych są  oddalone …….  km od   lokalizacji  Zamawiającego – Medyków 14</w:t>
      </w:r>
    </w:p>
    <w:p w:rsidR="00077C67" w:rsidRDefault="00077C67" w:rsidP="00077C67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4. Wykonawca  zatrudnia  ……..   lekarzy patomorfologów  z co najmniej 5 letnim stażem. </w:t>
      </w:r>
    </w:p>
    <w:p w:rsidR="00077C67" w:rsidRDefault="00077C67" w:rsidP="00077C67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</w:p>
    <w:p w:rsidR="00077C67" w:rsidRDefault="00077C67" w:rsidP="00077C67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5. Wykonawca posiada:</w:t>
      </w:r>
    </w:p>
    <w:p w:rsidR="00077C67" w:rsidRDefault="00077C67" w:rsidP="00077C67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-   doświadczenie w zakresie wykonywania  badań histopatologicznych   </w:t>
      </w:r>
    </w:p>
    <w:p w:rsidR="00077C67" w:rsidRDefault="00077C67" w:rsidP="00077C6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   doświadczenie w wykonywaniu sekcji zwłok, w tym sekcji dydaktycznych</w:t>
      </w:r>
    </w:p>
    <w:p w:rsidR="00077C67" w:rsidRDefault="00077C67" w:rsidP="00077C6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6.Wykonawca posiada aktualną umowę na utylizację odpadów medycznych i zobowiązuję się do jej kontynuowania przez okres obowiązywania  umowy na wykonywanie czynności związanych ze śmiercią pacjenta.</w:t>
      </w:r>
    </w:p>
    <w:p w:rsidR="00077C67" w:rsidRDefault="00077C67" w:rsidP="00077C6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Wykonawca posiada aktualną polisę OC w zakresie świadczonych usług będących przedmiotem  umowy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wykonywanie czynności związanych ze śmiercią pacjenta i zobowiązuję się do jej kontynuowania</w:t>
      </w:r>
      <w:r>
        <w:rPr>
          <w:rFonts w:ascii="Times New Roman" w:hAnsi="Times New Roman"/>
          <w:sz w:val="20"/>
          <w:szCs w:val="20"/>
        </w:rPr>
        <w:t xml:space="preserve"> przez okres obowiązywania  umowy na wykonywanie czynności związanych ze śmiercią pacjenta.</w:t>
      </w:r>
    </w:p>
    <w:p w:rsidR="00077C67" w:rsidRDefault="00077C67" w:rsidP="00077C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8.Zawarta w Zaproszeniu treść projektu umowy została przez nas zaakceptowana i zobowiązujemy się w przypadku wyboru naszej oferty do zawarcia umowy na wyżej wymienionych warunkach w miejscu i terminie wyznaczonym przez Zamawiającego.</w:t>
      </w:r>
    </w:p>
    <w:p w:rsidR="00077C67" w:rsidRDefault="00077C67" w:rsidP="00077C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77C67" w:rsidRDefault="00077C67" w:rsidP="00077C6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Załącznikami do niniejszej oferty są </w:t>
      </w:r>
      <w:r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(wymienić wszystkie załączniki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: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………………………………………………………</w:t>
      </w:r>
    </w:p>
    <w:p w:rsidR="00077C67" w:rsidRDefault="00077C67" w:rsidP="00077C6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………………………………………………………</w:t>
      </w:r>
    </w:p>
    <w:p w:rsidR="00077C67" w:rsidRDefault="00077C67" w:rsidP="00077C67">
      <w:pPr>
        <w:pStyle w:val="Bezodstpw"/>
      </w:pPr>
      <w:r>
        <w:rPr>
          <w:rFonts w:ascii="Times New Roman" w:hAnsi="Times New Roman"/>
          <w:sz w:val="20"/>
          <w:szCs w:val="20"/>
        </w:rPr>
        <w:t>3</w:t>
      </w:r>
      <w:r>
        <w:t>.  …………………………………………………………………………</w:t>
      </w:r>
    </w:p>
    <w:p w:rsidR="00077C67" w:rsidRDefault="00077C67" w:rsidP="00077C67">
      <w:pPr>
        <w:jc w:val="both"/>
        <w:rPr>
          <w:szCs w:val="20"/>
        </w:rPr>
      </w:pPr>
    </w:p>
    <w:p w:rsidR="00077C67" w:rsidRDefault="00077C67" w:rsidP="00077C67">
      <w:pPr>
        <w:jc w:val="both"/>
        <w:rPr>
          <w:szCs w:val="20"/>
        </w:rPr>
      </w:pPr>
    </w:p>
    <w:p w:rsidR="00077C67" w:rsidRDefault="00077C67" w:rsidP="00077C67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szCs w:val="20"/>
        </w:rPr>
        <w:t xml:space="preserve">*) </w:t>
      </w:r>
      <w:r>
        <w:rPr>
          <w:rFonts w:ascii="Times New Roman" w:hAnsi="Times New Roman"/>
          <w:i/>
          <w:sz w:val="16"/>
          <w:szCs w:val="16"/>
        </w:rPr>
        <w:t>niepotrzebne skreślić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077C67" w:rsidRDefault="00077C67" w:rsidP="00077C67">
      <w:pPr>
        <w:pStyle w:val="Bezodstpw"/>
      </w:pPr>
      <w:r>
        <w:t xml:space="preserve">                </w:t>
      </w:r>
    </w:p>
    <w:p w:rsidR="00077C67" w:rsidRDefault="00077C67" w:rsidP="00077C67">
      <w:pPr>
        <w:pStyle w:val="Bezodstpw"/>
      </w:pPr>
      <w:r>
        <w:t xml:space="preserve">                                                                                                                  …………………………………………….</w:t>
      </w:r>
    </w:p>
    <w:p w:rsidR="00077C67" w:rsidRDefault="00077C67" w:rsidP="00077C67">
      <w:pPr>
        <w:pStyle w:val="Bezodstpw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  <w:lang w:eastAsia="pl-PL"/>
        </w:rPr>
        <w:t xml:space="preserve">podpis i pieczęć osoby uprawnionej/   osób               </w:t>
      </w:r>
    </w:p>
    <w:p w:rsidR="00077C67" w:rsidRDefault="00077C67" w:rsidP="00077C67">
      <w:pPr>
        <w:pStyle w:val="Bezodstpw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uprawnionych do reprezentowania wykonawcy</w:t>
      </w:r>
    </w:p>
    <w:sectPr w:rsidR="00077C67" w:rsidSect="0085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77C67"/>
    <w:rsid w:val="00077C67"/>
    <w:rsid w:val="0085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C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77C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077C67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77C67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6396</Characters>
  <Application>Microsoft Office Word</Application>
  <DocSecurity>0</DocSecurity>
  <Lines>53</Lines>
  <Paragraphs>14</Paragraphs>
  <ScaleCrop>false</ScaleCrop>
  <Company>Your Company Name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2016-11-09T10:16:00Z</dcterms:created>
  <dcterms:modified xsi:type="dcterms:W3CDTF">2016-11-09T10:17:00Z</dcterms:modified>
</cp:coreProperties>
</file>