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8E" w:rsidRDefault="00F03B8E" w:rsidP="00F03B8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D</w:t>
      </w:r>
      <w:r w:rsidRPr="00800042">
        <w:rPr>
          <w:rFonts w:ascii="Tahoma" w:eastAsia="Times New Roman" w:hAnsi="Tahoma" w:cs="Tahoma"/>
          <w:sz w:val="20"/>
          <w:szCs w:val="24"/>
          <w:lang w:eastAsia="pl-PL"/>
        </w:rPr>
        <w:t>ZP/381/</w:t>
      </w:r>
      <w:r w:rsidR="00A47333">
        <w:rPr>
          <w:rFonts w:ascii="Tahoma" w:eastAsia="Times New Roman" w:hAnsi="Tahoma" w:cs="Tahoma"/>
          <w:sz w:val="20"/>
          <w:szCs w:val="24"/>
          <w:lang w:eastAsia="pl-PL"/>
        </w:rPr>
        <w:t>3</w:t>
      </w:r>
      <w:r w:rsidRPr="00800042">
        <w:rPr>
          <w:rFonts w:ascii="Tahoma" w:eastAsia="Times New Roman" w:hAnsi="Tahoma" w:cs="Tahoma"/>
          <w:sz w:val="20"/>
          <w:szCs w:val="24"/>
          <w:lang w:eastAsia="pl-PL"/>
        </w:rPr>
        <w:t>/</w:t>
      </w:r>
      <w:r>
        <w:rPr>
          <w:rFonts w:ascii="Tahoma" w:eastAsia="Times New Roman" w:hAnsi="Tahoma" w:cs="Tahoma"/>
          <w:sz w:val="20"/>
          <w:szCs w:val="24"/>
          <w:lang w:eastAsia="pl-PL"/>
        </w:rPr>
        <w:t>ADZ</w:t>
      </w:r>
      <w:r w:rsidRPr="00800042">
        <w:rPr>
          <w:rFonts w:ascii="Tahoma" w:eastAsia="Times New Roman" w:hAnsi="Tahoma" w:cs="Tahoma"/>
          <w:sz w:val="20"/>
          <w:szCs w:val="24"/>
          <w:lang w:eastAsia="pl-PL"/>
        </w:rPr>
        <w:t>/</w:t>
      </w:r>
      <w:r>
        <w:rPr>
          <w:rFonts w:ascii="Tahoma" w:eastAsia="Times New Roman" w:hAnsi="Tahoma" w:cs="Tahoma"/>
          <w:sz w:val="20"/>
          <w:szCs w:val="24"/>
          <w:lang w:eastAsia="pl-PL"/>
        </w:rPr>
        <w:t>201</w:t>
      </w:r>
      <w:r w:rsidR="00A47333">
        <w:rPr>
          <w:rFonts w:ascii="Tahoma" w:eastAsia="Times New Roman" w:hAnsi="Tahoma" w:cs="Tahoma"/>
          <w:sz w:val="20"/>
          <w:szCs w:val="24"/>
          <w:lang w:eastAsia="pl-PL"/>
        </w:rPr>
        <w:t>7</w:t>
      </w:r>
      <w:r w:rsidRPr="00800042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F03B8E" w:rsidRPr="00CA2463" w:rsidRDefault="00F03B8E" w:rsidP="00F03B8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2463">
        <w:rPr>
          <w:rFonts w:ascii="Tahoma" w:eastAsia="Times New Roman" w:hAnsi="Tahoma" w:cs="Tahoma"/>
          <w:sz w:val="20"/>
          <w:szCs w:val="24"/>
          <w:lang w:eastAsia="pl-PL"/>
        </w:rPr>
        <w:t xml:space="preserve">Załącznik nr </w:t>
      </w:r>
      <w:r>
        <w:rPr>
          <w:rFonts w:ascii="Tahoma" w:eastAsia="Times New Roman" w:hAnsi="Tahoma" w:cs="Tahoma"/>
          <w:sz w:val="20"/>
          <w:szCs w:val="24"/>
          <w:lang w:eastAsia="pl-PL"/>
        </w:rPr>
        <w:t>1</w:t>
      </w:r>
    </w:p>
    <w:p w:rsidR="0063216D" w:rsidRDefault="0063216D" w:rsidP="00F03B8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3216D" w:rsidRDefault="0063216D" w:rsidP="00F03B8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03B8E" w:rsidRPr="00CA2463" w:rsidRDefault="00F03B8E" w:rsidP="00F03B8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2463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</w:t>
      </w:r>
    </w:p>
    <w:p w:rsidR="00F03B8E" w:rsidRPr="00CA2463" w:rsidRDefault="00F03B8E" w:rsidP="00F03B8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2463"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:rsidR="00F03B8E" w:rsidRPr="00CA2463" w:rsidRDefault="00F03B8E" w:rsidP="00F03B8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A24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</w:t>
      </w:r>
      <w:r w:rsidR="0063216D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ormularz asortymentowo-cenowy</w:t>
      </w:r>
    </w:p>
    <w:p w:rsidR="00F03B8E" w:rsidRPr="00CA2463" w:rsidRDefault="00F03B8E" w:rsidP="00F03B8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tbl>
      <w:tblPr>
        <w:tblW w:w="15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24"/>
        <w:gridCol w:w="2078"/>
        <w:gridCol w:w="1559"/>
        <w:gridCol w:w="1276"/>
        <w:gridCol w:w="769"/>
        <w:gridCol w:w="1065"/>
        <w:gridCol w:w="1778"/>
        <w:gridCol w:w="1066"/>
        <w:gridCol w:w="1018"/>
        <w:gridCol w:w="1147"/>
      </w:tblGrid>
      <w:tr w:rsidR="00F03B8E" w:rsidRPr="00CD7AF7" w:rsidTr="0063216D">
        <w:trPr>
          <w:trHeight w:val="858"/>
        </w:trPr>
        <w:tc>
          <w:tcPr>
            <w:tcW w:w="400" w:type="dxa"/>
            <w:shd w:val="clear" w:color="auto" w:fill="auto"/>
            <w:noWrap/>
            <w:vAlign w:val="center"/>
          </w:tcPr>
          <w:p w:rsidR="00F03B8E" w:rsidRPr="00CA2463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  <w:t>L.P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CD7AF7" w:rsidRDefault="00F03B8E" w:rsidP="003D37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Nazwa materiału eksploatacyjnego*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10A33" w:rsidRDefault="00F03B8E" w:rsidP="006321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Model urządzenia</w:t>
            </w:r>
          </w:p>
        </w:tc>
        <w:tc>
          <w:tcPr>
            <w:tcW w:w="1559" w:type="dxa"/>
            <w:vAlign w:val="center"/>
          </w:tcPr>
          <w:p w:rsidR="00F03B8E" w:rsidRPr="00CD7AF7" w:rsidRDefault="00F03B8E" w:rsidP="003D378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SYMBOL </w:t>
            </w:r>
            <w:r w:rsidRPr="0063216D">
              <w:rPr>
                <w:rFonts w:ascii="Tahoma" w:hAnsi="Tahoma" w:cs="Tahoma"/>
                <w:b/>
                <w:bCs/>
                <w:sz w:val="16"/>
                <w:szCs w:val="16"/>
              </w:rPr>
              <w:t>oferowanego materiału eksploatacyjnego</w:t>
            </w: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03B8E" w:rsidRPr="00CD7AF7" w:rsidRDefault="00F03B8E" w:rsidP="003D378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PRODUCENT 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F03B8E" w:rsidRPr="0063216D" w:rsidRDefault="00F03B8E" w:rsidP="003D3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321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63216D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63216D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Wymagana ilość</w:t>
            </w:r>
          </w:p>
          <w:p w:rsidR="00F03B8E" w:rsidRPr="00110A33" w:rsidRDefault="00F03B8E" w:rsidP="003D37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noWrap/>
          </w:tcPr>
          <w:p w:rsidR="00F03B8E" w:rsidRPr="00CA2463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Cena</w:t>
            </w:r>
          </w:p>
          <w:p w:rsidR="00F03B8E" w:rsidRPr="00CA2463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jednostkowa</w:t>
            </w:r>
          </w:p>
          <w:p w:rsidR="00F03B8E" w:rsidRPr="00CA2463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netto</w:t>
            </w:r>
          </w:p>
        </w:tc>
        <w:tc>
          <w:tcPr>
            <w:tcW w:w="1066" w:type="dxa"/>
            <w:shd w:val="clear" w:color="auto" w:fill="auto"/>
            <w:noWrap/>
          </w:tcPr>
          <w:p w:rsidR="00F03B8E" w:rsidRPr="00CA2463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</w:t>
            </w:r>
          </w:p>
          <w:p w:rsidR="00F03B8E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Netto</w:t>
            </w:r>
          </w:p>
          <w:p w:rsidR="00F03B8E" w:rsidRPr="000176A1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</w:pPr>
            <w:r w:rsidRPr="000176A1"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  <w:t>7x8</w:t>
            </w:r>
          </w:p>
        </w:tc>
        <w:tc>
          <w:tcPr>
            <w:tcW w:w="1018" w:type="dxa"/>
            <w:shd w:val="clear" w:color="auto" w:fill="auto"/>
            <w:noWrap/>
          </w:tcPr>
          <w:p w:rsidR="00F03B8E" w:rsidRPr="00CA2463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Podatek VAT %</w:t>
            </w:r>
          </w:p>
        </w:tc>
        <w:tc>
          <w:tcPr>
            <w:tcW w:w="1147" w:type="dxa"/>
            <w:shd w:val="clear" w:color="auto" w:fill="auto"/>
            <w:noWrap/>
          </w:tcPr>
          <w:p w:rsidR="00F03B8E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 brutto</w:t>
            </w:r>
          </w:p>
          <w:p w:rsidR="00F03B8E" w:rsidRPr="000176A1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</w:pPr>
            <w:r w:rsidRPr="000176A1"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  <w:t>9+10</w:t>
            </w:r>
          </w:p>
        </w:tc>
      </w:tr>
      <w:tr w:rsidR="00F03B8E" w:rsidRPr="00CD7AF7" w:rsidTr="0063216D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</w:tcPr>
          <w:p w:rsidR="00F03B8E" w:rsidRPr="00951C47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951C4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CD7AF7" w:rsidRDefault="00F03B8E" w:rsidP="003D378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CD7AF7" w:rsidRDefault="00F03B8E" w:rsidP="003D378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F03B8E" w:rsidRPr="00CD7AF7" w:rsidRDefault="00F03B8E" w:rsidP="003D378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F03B8E" w:rsidRPr="00CD7AF7" w:rsidRDefault="00F03B8E" w:rsidP="003D378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F03B8E" w:rsidRPr="00951C47" w:rsidRDefault="00F03B8E" w:rsidP="003D3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51C4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951C47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951C4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951C47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951C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8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951C47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951C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951C47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951C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10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951C47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951C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11</w:t>
            </w:r>
          </w:p>
        </w:tc>
      </w:tr>
      <w:tr w:rsidR="003D3788" w:rsidRPr="00CD7AF7" w:rsidTr="003D3788">
        <w:trPr>
          <w:trHeight w:val="185"/>
        </w:trPr>
        <w:tc>
          <w:tcPr>
            <w:tcW w:w="15080" w:type="dxa"/>
            <w:gridSpan w:val="11"/>
            <w:shd w:val="clear" w:color="auto" w:fill="auto"/>
            <w:noWrap/>
            <w:vAlign w:val="center"/>
          </w:tcPr>
          <w:p w:rsidR="003D3788" w:rsidRPr="003D3788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 xml:space="preserve">Tonery, bębny, matryce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itp</w:t>
            </w:r>
            <w:proofErr w:type="spellEnd"/>
          </w:p>
        </w:tc>
      </w:tr>
      <w:tr w:rsidR="00F03B8E" w:rsidRPr="00CD7AF7" w:rsidTr="0063216D">
        <w:trPr>
          <w:trHeight w:val="30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C-EXV14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IR 2018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1D56E5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Moduł Bębna C-EXV23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IR 2018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C-EXV18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IR 1018/1020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Moduł Bębna C-EXV18B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IR 1018/1020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C-EXV33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IR 2520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Moduł Bębna C-EXV33B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IR 2520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C-EXV40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IR 1133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FX-10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i-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sensys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L120/140/160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MX-B20GT1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Sharp  MX-B200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TN-114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Konica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Minolta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162/211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KX-FAT411E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Panasonic KX-MB2025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3D378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Bęben KX-FAD412E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Panasonic KX-MB2025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19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CRG-712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LBP3010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E-30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FC-120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924" w:type="dxa"/>
            <w:shd w:val="clear" w:color="auto" w:fill="auto"/>
            <w:vAlign w:val="bottom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CLT-K5082L/ELS- czarny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CLP-670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436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CLT-C5082L/ELS-błękitny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CLP-670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7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CLT-Y5082L/ELS - żółty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CLP-670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406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CLT-M5082L/ELS-purpurowy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CLP-670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346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Pas Transmisyjny CLT-T508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CLP-670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20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Zespół Grzejny JC91-00969A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CLP-670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924" w:type="dxa"/>
            <w:shd w:val="clear" w:color="auto" w:fill="auto"/>
            <w:noWrap/>
            <w:vAlign w:val="bottom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A0DK152 Czarny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Konica-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Minolta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4650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924" w:type="dxa"/>
            <w:shd w:val="clear" w:color="auto" w:fill="auto"/>
            <w:noWrap/>
            <w:vAlign w:val="bottom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A0DK252 Żółty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Konica-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Minolta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4650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924" w:type="dxa"/>
            <w:shd w:val="clear" w:color="auto" w:fill="auto"/>
            <w:noWrap/>
            <w:vAlign w:val="bottom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A0DK352 Purpurowy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Konica-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Minolta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4650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A0DK452 Niebieski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Konica-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Minolta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4650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Pojemnik na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zuzyty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toner-Waste Toner A06X0Y0 ( dwupak)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Konica-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Minolta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4650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Pas Transmisyjny A06X0Y1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Konica-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Minolta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4650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Bęben drukujący A03100H Czarny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Konica-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Minolta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4650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Bęben drukujący A03105H Żółty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693A20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Konica-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Minolta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4650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C051D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Bęben drukujący A0310AH Purpurowy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C051D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Konica-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Minolta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4650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C051D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Bęben drukujący A0310GH Błękitny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C051D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Konica-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Minolta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4650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391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C051D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507A (CE400A) Czarny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C051D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M551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C051D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507A (CE401A) Błękitny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C051D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M551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78" w:type="dxa"/>
            <w:shd w:val="clear" w:color="FFFFC0" w:fill="FFFFFF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10A33" w:rsidRDefault="00F03B8E" w:rsidP="003D37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0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10A33" w:rsidRDefault="00C051DB" w:rsidP="003D37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0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507A (CE402A) Żółty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10A33" w:rsidRDefault="00C051DB" w:rsidP="003D37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0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HP M551</w:t>
            </w:r>
          </w:p>
        </w:tc>
        <w:tc>
          <w:tcPr>
            <w:tcW w:w="1559" w:type="dxa"/>
          </w:tcPr>
          <w:p w:rsidR="00F03B8E" w:rsidRPr="00110A33" w:rsidRDefault="00F03B8E" w:rsidP="003D37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10A33" w:rsidRDefault="00F03B8E" w:rsidP="003D37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10A33" w:rsidRDefault="00F03B8E" w:rsidP="003D37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10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10A33" w:rsidRDefault="00A47333" w:rsidP="003D37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10A33" w:rsidRDefault="00F03B8E" w:rsidP="003D37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10A33" w:rsidRDefault="00F03B8E" w:rsidP="003D37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10A33" w:rsidRDefault="00F03B8E" w:rsidP="003D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10A33" w:rsidRDefault="00F03B8E" w:rsidP="003D37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391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C051D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507A (CE403A) Purpurowy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M551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CF 360A [ 508A-black]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HP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Color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Laser Jet 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Enterpirse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M553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CF 361A [ 508A-cyan]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HP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Color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Laser Jet 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Enterpirse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M553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CF 362A [ 508A-yellow]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HP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Color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Laser Jet 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Enterpirse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M553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CF 363A [ 508A-magenta]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HP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Color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Laser Jet 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Enterpirse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M553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4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Q2612A (12A)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HP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LaserJet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1020,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6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CE285A (85A)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HP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Laserjet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Pro 1102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1D56E5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</w:t>
            </w:r>
            <w:r w:rsidR="00F03B8E"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99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CB435A (35A)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HP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LaserJet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P1005/P1006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7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C7115A (15A)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Laser Jet 1200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CE505X (05X)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Laser Jet P2055DN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78" w:type="dxa"/>
            <w:shd w:val="clear" w:color="FFFFC0" w:fill="FFFFFF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CB436A (36A)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HP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LaserJet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P1505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TK-120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Kyocera FS-1030D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Bęben FS-1030D PU-120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Kyocera FS-1030D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MLT-D103L/ELS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SCX-4729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MLT-D1042S/ELS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ML-1665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18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49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MLT-D1052L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       ML-2580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Epson S050290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Epson EPL-N2550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Epson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Fuser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C13S053023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Epson EPL-N2550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OKI 45439002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OKI B731dnw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303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OKI 09004078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OKI B6250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106R01374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Xerox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Phaser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3250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Farba CR czarna S-2487 (2x800ml)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Risograf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CR1610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CR S-2500 Matryca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Risograf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CR1611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21168" w:rsidRPr="00CD7AF7" w:rsidTr="005945BC">
        <w:trPr>
          <w:trHeight w:val="255"/>
        </w:trPr>
        <w:tc>
          <w:tcPr>
            <w:tcW w:w="15080" w:type="dxa"/>
            <w:gridSpan w:val="11"/>
            <w:shd w:val="clear" w:color="auto" w:fill="auto"/>
            <w:noWrap/>
            <w:vAlign w:val="center"/>
          </w:tcPr>
          <w:p w:rsidR="00821168" w:rsidRPr="001D56E5" w:rsidRDefault="00821168" w:rsidP="003D378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Wkłady/tusze/</w:t>
            </w:r>
            <w:proofErr w:type="spellStart"/>
            <w:r w:rsidRPr="001D56E5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kardridże</w:t>
            </w:r>
            <w:proofErr w:type="spellEnd"/>
            <w:r w:rsidRPr="001D56E5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, taśmy, zestawy czyszczące</w:t>
            </w: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HP 21 (C9351CE) Czarny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Office Jet 4355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HP 56 (C6656AE) Czarny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5550/5150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HP 339 (C8767EE) Czarny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6940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HP 344 (C9505EE) Kolor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6940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1D56E5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</w:t>
            </w:r>
            <w:r w:rsidR="00F03B8E"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CD7AF7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HP 350 XL (CB336EE) Czarny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D4360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HP 351 XL (CB338EE) Kolor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D4360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Canon PGI-520BK Czarny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IP 3600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Canon CLI-521BK Czarny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12043C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IP 3600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5E3BC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Canon CLI-521C Błękitny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5E3BC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IP 3600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5E3BC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Canon CLI-521M Purpurowy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5E3BC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IP 3600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F03B8E" w:rsidRPr="001D56E5" w:rsidRDefault="005E3BC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Canon CLI-521Y Żółty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5E3BC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IP 3600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5E3BCB" w:rsidP="00A473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PGI-9C  Tusz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[oryginał]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5E3BC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Canon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Pixma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iX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7000 [A3 ]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5E3BCB" w:rsidP="00A473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PGI-9M  Tusz Magenta  [oryginał]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5E3BC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Canon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Pixma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iX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7000 [A3 ]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5E3BCB" w:rsidP="00A473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PGI-9Y  Tusz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 [oryginał]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5E3BC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Canon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Pixma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iX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7000 [A3 ]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391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5E3BCB" w:rsidP="00A473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PGI-9PBKTusz Photo Black  [oryginał]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5E3BC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Canon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Pixma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iX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7000 [A3 ]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2924" w:type="dxa"/>
            <w:shd w:val="clear" w:color="auto" w:fill="auto"/>
            <w:vAlign w:val="bottom"/>
          </w:tcPr>
          <w:p w:rsidR="00F03B8E" w:rsidRPr="001D56E5" w:rsidRDefault="005E3BCB" w:rsidP="00A473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PGI-7BK  Tusz Black   oryginał]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5E3BCB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Canon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Pixma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iX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7000 [A3 ]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2924" w:type="dxa"/>
            <w:shd w:val="clear" w:color="auto" w:fill="auto"/>
            <w:vAlign w:val="bottom"/>
          </w:tcPr>
          <w:p w:rsidR="00F03B8E" w:rsidRPr="001D56E5" w:rsidRDefault="001D56E5" w:rsidP="006321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PGI-9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Clear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 Tusz Przeźroczysty  [oryginał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1D56E5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Canon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Pixma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iX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7000 [A3 ]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391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1D56E5" w:rsidP="00A473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LT100YMCKO Taśma kolor [oryginał]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1D56E5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Magicard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Pronto LT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374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1D56E5" w:rsidP="00A473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CK1  Zestaw czyszczący [</w:t>
            </w:r>
            <w:r w:rsidR="00A473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oryginał</w:t>
            </w: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1D56E5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Magicard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Pronto LT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63216D">
        <w:trPr>
          <w:trHeight w:val="481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03B8E" w:rsidRPr="001D56E5" w:rsidRDefault="001D56E5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Taśma Epson ERC-28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03B8E" w:rsidRPr="001D56E5" w:rsidRDefault="001D56E5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Do zgrzewarki </w:t>
            </w:r>
            <w:proofErr w:type="spellStart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Hawo</w:t>
            </w:r>
            <w:proofErr w:type="spellEnd"/>
            <w:r w:rsidRPr="001D56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HM 850</w:t>
            </w:r>
          </w:p>
        </w:tc>
        <w:tc>
          <w:tcPr>
            <w:tcW w:w="1559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F03B8E" w:rsidRPr="001D56E5" w:rsidRDefault="00A47333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03B8E" w:rsidRPr="001D56E5" w:rsidTr="003D3788">
        <w:trPr>
          <w:trHeight w:val="409"/>
        </w:trPr>
        <w:tc>
          <w:tcPr>
            <w:tcW w:w="11849" w:type="dxa"/>
            <w:gridSpan w:val="8"/>
            <w:shd w:val="clear" w:color="FFFFC0" w:fill="FFFFFF"/>
            <w:noWrap/>
            <w:vAlign w:val="bottom"/>
            <w:hideMark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 </w:t>
            </w:r>
            <w:r w:rsidRPr="001D56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  <w:p w:rsidR="00F03B8E" w:rsidRPr="001D56E5" w:rsidRDefault="00F03B8E" w:rsidP="003D37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  <w:p w:rsidR="00F03B8E" w:rsidRPr="001D56E5" w:rsidRDefault="00F03B8E" w:rsidP="003D37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03B8E" w:rsidRPr="001D56E5" w:rsidRDefault="00F03B8E" w:rsidP="003D37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F03B8E" w:rsidRPr="001D56E5" w:rsidRDefault="00F03B8E" w:rsidP="003D37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03B8E" w:rsidRPr="001D56E5" w:rsidRDefault="00F03B8E" w:rsidP="001D56E5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D56E5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Kolumna ,,nazwa materiału eksploatacyjnego” zawiera nazwy materiałów oryginalnych</w:t>
      </w:r>
      <w:r w:rsidR="0063216D">
        <w:rPr>
          <w:rFonts w:ascii="Tahoma" w:eastAsia="Times New Roman" w:hAnsi="Tahoma" w:cs="Tahoma"/>
          <w:sz w:val="18"/>
          <w:szCs w:val="18"/>
          <w:lang w:eastAsia="pl-PL"/>
        </w:rPr>
        <w:t>. Z</w:t>
      </w:r>
      <w:r w:rsidRPr="001D56E5">
        <w:rPr>
          <w:rFonts w:ascii="Tahoma" w:eastAsia="Times New Roman" w:hAnsi="Tahoma" w:cs="Tahoma"/>
          <w:sz w:val="18"/>
          <w:szCs w:val="18"/>
          <w:lang w:eastAsia="pl-PL"/>
        </w:rPr>
        <w:t>a wyjątkiem wskazanych jako tylko oryginał</w:t>
      </w:r>
      <w:r w:rsidR="0063216D">
        <w:rPr>
          <w:rFonts w:ascii="Tahoma" w:eastAsia="Times New Roman" w:hAnsi="Tahoma" w:cs="Tahoma"/>
          <w:sz w:val="18"/>
          <w:szCs w:val="18"/>
          <w:lang w:eastAsia="pl-PL"/>
        </w:rPr>
        <w:t>,</w:t>
      </w:r>
      <w:bookmarkStart w:id="0" w:name="_GoBack"/>
      <w:bookmarkEnd w:id="0"/>
      <w:r w:rsidRPr="001D56E5">
        <w:rPr>
          <w:rFonts w:ascii="Tahoma" w:eastAsia="Times New Roman" w:hAnsi="Tahoma" w:cs="Tahoma"/>
          <w:sz w:val="18"/>
          <w:szCs w:val="18"/>
          <w:lang w:eastAsia="pl-PL"/>
        </w:rPr>
        <w:t xml:space="preserve">  Zamawiający dopuszcza złożenie oferty równoważne</w:t>
      </w:r>
      <w:r w:rsidR="001D56E5" w:rsidRPr="001D56E5">
        <w:rPr>
          <w:rFonts w:ascii="Tahoma" w:eastAsia="Times New Roman" w:hAnsi="Tahoma" w:cs="Tahoma"/>
          <w:sz w:val="18"/>
          <w:szCs w:val="18"/>
          <w:lang w:eastAsia="pl-PL"/>
        </w:rPr>
        <w:t>j spełniającej poniższe warunki: m</w:t>
      </w:r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ateriały eksploatacyjne </w:t>
      </w:r>
      <w:r w:rsidRPr="001D56E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równoważne</w:t>
      </w:r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>fabrycznie nowe</w:t>
      </w:r>
      <w:r w:rsidR="001D56E5"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>,</w:t>
      </w:r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</w:t>
      </w:r>
      <w:r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 xml:space="preserve">zamienniki </w:t>
      </w:r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>zapewniające pełną kompatybilność z urządzeniem, nie naruszając</w:t>
      </w:r>
      <w:r w:rsidR="001D56E5"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>e</w:t>
      </w:r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warunków gwarancji na urządzenie, zapewniające wymaganą ilość wydrukowanych stron nie mniejszą niż określony oryginał oraz gwarantujące jakość wydruku równoważną i odpowiednią oryginałowi. </w:t>
      </w:r>
      <w:r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>Nie dopuszcza się</w:t>
      </w:r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tonerów , </w:t>
      </w:r>
      <w:proofErr w:type="spellStart"/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>kartridży</w:t>
      </w:r>
      <w:proofErr w:type="spellEnd"/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, taśm barwiących oraz pozostałych  materiałów  eksploatacyjnych </w:t>
      </w:r>
      <w:r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 xml:space="preserve"> regenerowanych albo częściowo lub całkowicie </w:t>
      </w:r>
      <w:proofErr w:type="spellStart"/>
      <w:r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>recyklowanych</w:t>
      </w:r>
      <w:proofErr w:type="spellEnd"/>
      <w:r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>!</w:t>
      </w:r>
    </w:p>
    <w:p w:rsidR="00F03B8E" w:rsidRPr="001D56E5" w:rsidRDefault="00F03B8E" w:rsidP="00F03B8E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F03B8E" w:rsidRDefault="00F03B8E" w:rsidP="00F03B8E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F03B8E" w:rsidRDefault="00F03B8E" w:rsidP="00F03B8E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F03B8E" w:rsidRDefault="00F03B8E" w:rsidP="00F03B8E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F03B8E" w:rsidRDefault="00F03B8E" w:rsidP="00F03B8E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F03B8E" w:rsidRPr="00CA2463" w:rsidRDefault="00F03B8E" w:rsidP="00F03B8E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</w:t>
      </w:r>
      <w:r w:rsidRPr="00CA2463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03B8E" w:rsidRDefault="00F03B8E" w:rsidP="00F03B8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CA2463">
        <w:rPr>
          <w:rFonts w:ascii="Tahoma" w:eastAsia="Calibri" w:hAnsi="Tahoma" w:cs="Tahoma"/>
          <w:sz w:val="18"/>
          <w:szCs w:val="18"/>
        </w:rPr>
        <w:t xml:space="preserve">    </w:t>
      </w:r>
      <w:r>
        <w:rPr>
          <w:rFonts w:ascii="Tahoma" w:eastAsia="Calibri" w:hAnsi="Tahoma" w:cs="Tahoma"/>
          <w:sz w:val="18"/>
          <w:szCs w:val="18"/>
        </w:rPr>
        <w:t xml:space="preserve">                                                            </w:t>
      </w:r>
      <w:r w:rsidRPr="00CA2463">
        <w:rPr>
          <w:rFonts w:ascii="Tahoma" w:eastAsia="Calibri" w:hAnsi="Tahoma" w:cs="Tahoma"/>
          <w:sz w:val="18"/>
          <w:szCs w:val="18"/>
        </w:rPr>
        <w:t xml:space="preserve"> podpis i pieczęć osoby uprawnionej/osób uprawnionych </w:t>
      </w:r>
    </w:p>
    <w:p w:rsidR="00F03B8E" w:rsidRPr="00CA2463" w:rsidRDefault="00F03B8E" w:rsidP="00F03B8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                                                                                  </w:t>
      </w:r>
      <w:r w:rsidRPr="00CA2463">
        <w:rPr>
          <w:rFonts w:ascii="Tahoma" w:eastAsia="Calibri" w:hAnsi="Tahoma" w:cs="Tahoma"/>
          <w:sz w:val="18"/>
          <w:szCs w:val="18"/>
        </w:rPr>
        <w:t>do reprezentowania wykonawcy</w:t>
      </w:r>
    </w:p>
    <w:p w:rsidR="00F03B8E" w:rsidRPr="00CA2463" w:rsidRDefault="00F03B8E" w:rsidP="00F03B8E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F03B8E" w:rsidRPr="00CA2463" w:rsidRDefault="00F03B8E" w:rsidP="00F03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03B8E" w:rsidRDefault="00F03B8E" w:rsidP="00F03B8E"/>
    <w:p w:rsidR="00F03B8E" w:rsidRDefault="00F03B8E" w:rsidP="00F03B8E"/>
    <w:p w:rsidR="00F03B8E" w:rsidRDefault="00F03B8E" w:rsidP="00F03B8E"/>
    <w:p w:rsidR="00277EFA" w:rsidRDefault="00277EFA"/>
    <w:sectPr w:rsidR="00277EFA" w:rsidSect="00F03B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8E"/>
    <w:rsid w:val="0012043C"/>
    <w:rsid w:val="001D56E5"/>
    <w:rsid w:val="00277EFA"/>
    <w:rsid w:val="003D3788"/>
    <w:rsid w:val="005E3BCB"/>
    <w:rsid w:val="0063216D"/>
    <w:rsid w:val="00693A20"/>
    <w:rsid w:val="00821168"/>
    <w:rsid w:val="00A47333"/>
    <w:rsid w:val="00C051DB"/>
    <w:rsid w:val="00F0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B8E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B8E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4</cp:revision>
  <dcterms:created xsi:type="dcterms:W3CDTF">2017-02-21T13:33:00Z</dcterms:created>
  <dcterms:modified xsi:type="dcterms:W3CDTF">2017-02-22T12:20:00Z</dcterms:modified>
</cp:coreProperties>
</file>