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62" w:rsidRPr="00111851" w:rsidRDefault="00FE6C62" w:rsidP="00E67F44">
      <w:pPr>
        <w:pStyle w:val="Nagwek1"/>
        <w:spacing w:before="0"/>
        <w:rPr>
          <w:rFonts w:ascii="Bookman Old Style" w:hAnsi="Bookman Old Style"/>
          <w:b w:val="0"/>
          <w:color w:val="auto"/>
          <w:sz w:val="22"/>
          <w:szCs w:val="22"/>
        </w:rPr>
      </w:pPr>
      <w:r w:rsidRPr="00111851">
        <w:rPr>
          <w:rFonts w:ascii="Bookman Old Style" w:hAnsi="Bookman Old Style" w:cs="Tahoma"/>
          <w:b w:val="0"/>
          <w:color w:val="auto"/>
          <w:sz w:val="22"/>
          <w:szCs w:val="22"/>
        </w:rPr>
        <w:t xml:space="preserve">D/ZP/381/7A/17            </w:t>
      </w:r>
      <w:r w:rsidRPr="00111851">
        <w:rPr>
          <w:rFonts w:ascii="Bookman Old Style" w:hAnsi="Bookman Old Style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Załącznik nr 4.2</w:t>
      </w:r>
    </w:p>
    <w:p w:rsidR="00FE6C62" w:rsidRDefault="00FE6C62" w:rsidP="00E67F44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FORMULARZ  ASORTYMENTOWO – CENOWY</w:t>
      </w:r>
    </w:p>
    <w:p w:rsidR="00FE6C62" w:rsidRPr="00111851" w:rsidRDefault="00FE6C62" w:rsidP="00FE6C62">
      <w:pPr>
        <w:pStyle w:val="Nagwek1"/>
        <w:spacing w:before="0"/>
        <w:jc w:val="center"/>
        <w:rPr>
          <w:rFonts w:ascii="Bookman Old Style" w:hAnsi="Bookman Old Style" w:cs="Bookman Old Style"/>
          <w:b w:val="0"/>
          <w:color w:val="auto"/>
          <w:sz w:val="22"/>
          <w:szCs w:val="22"/>
        </w:rPr>
      </w:pPr>
      <w:r w:rsidRPr="00111851">
        <w:rPr>
          <w:rFonts w:ascii="Bookman Old Style" w:hAnsi="Bookman Old Style" w:cs="Bookman Old Style"/>
          <w:color w:val="auto"/>
          <w:sz w:val="22"/>
          <w:szCs w:val="22"/>
        </w:rPr>
        <w:t>Pakiet Nr  2 – zestawy serwet uniwersalnych, serwety</w:t>
      </w:r>
    </w:p>
    <w:tbl>
      <w:tblPr>
        <w:tblW w:w="15150" w:type="dxa"/>
        <w:tblInd w:w="-10" w:type="dxa"/>
        <w:tblLayout w:type="fixed"/>
        <w:tblLook w:val="04A0"/>
      </w:tblPr>
      <w:tblGrid>
        <w:gridCol w:w="556"/>
        <w:gridCol w:w="4666"/>
        <w:gridCol w:w="1844"/>
        <w:gridCol w:w="1134"/>
        <w:gridCol w:w="992"/>
        <w:gridCol w:w="1277"/>
        <w:gridCol w:w="1560"/>
        <w:gridCol w:w="1419"/>
        <w:gridCol w:w="1702"/>
      </w:tblGrid>
      <w:tr w:rsidR="00FE6C62" w:rsidTr="00403A04">
        <w:trPr>
          <w:trHeight w:val="110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Lp.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Nazwa i opis przedmiotu zamówienia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Producent, nr katalogowy/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br/>
              <w:t xml:space="preserve">klasa wyrobu medycznego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Ilość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jed</w:t>
            </w:r>
            <w:proofErr w:type="spellEnd"/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.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C62" w:rsidRDefault="00FE6C62">
            <w:pPr>
              <w:rPr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C62" w:rsidRDefault="00FE6C62">
            <w:pPr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Wartość VAT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Wartość brutto</w:t>
            </w: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1.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Sterylny zestaw serwet uniwersalnych  – wzmocniony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>Minimalny skład zestawu: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 xml:space="preserve"> a) serweta górna (ekran anestezjologiczny) 170cm x 240cm (+/-6%), wykonana z trójwarstwowej włókniny typu SMS,  wykończona taśmą samoprzylepną w środkowej części szerszej krawędzi serwety, zintegrowana z uchwytem na przewody – 1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 xml:space="preserve">b) wzmocniona serweta dolna 170cm x 180cm (+/-6%), wykonana z trójwarstwowej włókniny typu SMS,  wykończona taśmą samoprzylepną w środkowej części szerszej krawędzi serwety, zintegrowana z uchwytem na przewody – 1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 xml:space="preserve">c) wzmocniona serweta  boczna  75cm x 90cm (+/-5%), wykonana z laminatu chłonnego wykończona taśmą samoprzylepną na całej długości szerszej krawędzi serwety – 2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 xml:space="preserve">d) pokrowiec na stolik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Mayo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80cm x 140cm (+/-5%) – 1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>e) ściereczki chłonne w wymiarach nie mniej niż 30cm x 30cm  – 4 szt.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 xml:space="preserve">f) taśma włókninowa samoprzylepna 10cm x 50cm (+/- 1 cm ) – 1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</w:p>
          <w:p w:rsidR="00FE6C62" w:rsidRDefault="00FE6C62">
            <w:pPr>
              <w:pStyle w:val="Tekstpodstawowy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g) wzmocniona serweta na stół instrumentalny nie mniej niż150cm x 190cm  (+/-5%)– 1 </w:t>
            </w: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Wymagane minimalne parametry techniczne dotyczące użytych materiałów i surowców: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>a) Serweta trójwarstwowa, wykonana w polu niekrytycznym z włókniny typu SMS, gramatura  min.50 g/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m²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 ,W polu krytycznym łata chłonna/wzmocnienie z włókniny wysoko chłonnej o wym. min.30 cm x 80 cm i gramaturze min.80 g/m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 Łączna gramatura w strefie krytycznej min. 130 g/m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b) Serweta trójwarstwowa, wykonana w polu niekrytycznym z włókniny typu SMS, gramatura min.50 g/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m²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 W polu krytycznym łata chłonna/wzmocnienie z włókniny wysoko chłonnej o wym. min. 50 cm x 80 cm i gramaturze 80 g/m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 Łączna gramatura w strefie krytycznej min. 130 g/m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c) Serweta wykonana w całości z dwuwarstwowego chłonnego i nieprzemakalnego laminatu o gramaturze 96 g/m2 składającego się z warstwy nieprzemakalnej o gramaturze 28 g/m2 oraz warstwy chłonnej o gramaturze 68 g/m2 wykonana z włókniny typu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spuncle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.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d)</w:t>
            </w:r>
            <w:r>
              <w:t xml:space="preserve">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Osłona wykonana w całości z czerwonej folii PE o gramaturze 50 g/m2 oraz włókniny chłonnej w strefie wzmocnionej. Gramatura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 xml:space="preserve">serwety w obszarze wzmocnienia min.80g/m ². Serweta składana teleskopowo z zaznaczeniem kierunku rozwijania, w kolorze czerwonym - co umożliwia wykorzystanie jako worka na odpady medyczne. Całkowity rozmiar serwety mmin.140 cm x 80 cm, rozmiar warstwy włókniny wzmacniającej min.140 cm x 60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cm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. Minimalna chłonność osłony w strefie krytycznej 350%.                                                                                                                              e) Serwetka z włókniny typu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spunlace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o gramaturze min. 45g/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m²</w:t>
            </w:r>
            <w:proofErr w:type="spellEnd"/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f) Taśma samoprzylepna o gramaturze min.68 g/m2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>g) Serweta wykonana w całości z warstwy nieprzemakalnej o gramaturze min.35 g/m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oraz warstwy chłonnej o gramaturze min. 28 g/m2 w strefie wzmocnionej. Łączna gramatura w strefie wzmocnionej min.63 g/m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minimalna chłonność 350%. 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Zestaw dodatkowo zawinięty w serwetę dwuwarstwową o gramaturze min. 54g/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m²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, chłonności 180%,  stanowiącą pierwsze, wewnętrzne owinięcie zestawu.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Opakowanie typu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Tyvec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wyposażone w 4 etykiety samoprzylepne typu TAG.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3600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lastRenderedPageBreak/>
              <w:t>2.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eastAsia="Calibri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Sterylny zestaw serwet uniwersalnych II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>Minimalny skład zestawu: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 xml:space="preserve">a) serweta górna (ekran anestezjologiczny) 150cm x 240cm (+/-5%) wykończona taśmą samoprzylepną w środkowej części szerszej krawędzi serwety – 1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 xml:space="preserve">b) serweta dolna 150cm x 180cm (+/-5%) wykończona taśmą samoprzylepną w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 xml:space="preserve">środkowej części szerszej krawędzi serwety – 1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 xml:space="preserve">c) serweta  boczna min. 75cm x 90cm (+/-5%) wykończona taśmą samoprzylepną na całej długości szerszej krawędzi serwety – 2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 xml:space="preserve">d) pokrowiec na stolik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Mayo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80cm x 140cm (+/-5%) – 1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>e) ściereczki chłonne w wymiarach nie mniej niż 30cm x 30cm  – 2 szt.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 xml:space="preserve">f) taśma włókninowa samoprzylepna 10cm x 50cm (+/- 1 cm ) – 1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g) wzmocniona serweta na stół instrumentalny min.150cm x 190cm – 1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Wymagane minimalne parametry techniczne dotyczące użytych materiałów i surowców: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>a, b, c )</w:t>
            </w:r>
            <w:r>
              <w:t xml:space="preserve">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Serweta wykonana w całości z dwuwarstwowego, nieprzemakalnego i chłonnego laminatu o gramaturze  56g/m ² i chłonności minimalnej 350%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d)</w:t>
            </w:r>
            <w:r>
              <w:t xml:space="preserve">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Osłona wykonana w całości z czerwonej folii PE o gramaturze min. 50 g/m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oraz włókniny chłonnej w strefie wzmocnionej. Gramatura serwety w obszarze wzmocnienia min. 80g/m ². Serweta składana teleskopowo z zaznaczeniem kierunku rozwijania, w kolorze czerwonym - co umożliwia wykorzystanie jako worka na odpady medyczne. Całkowity rozmiar serwety min.140 cm x 80 cm, rozmiar warstwy włókniny wzmacniającej min.140 cm x 60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cm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. Minimalna chłonność osłony w strefie krytycznej 350%.                                                                                                                             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 xml:space="preserve">e) Serwetka z włókniny typu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spunlace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o gramaturze min.45g/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m²</w:t>
            </w:r>
            <w:proofErr w:type="spellEnd"/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f) Taśma samoprzylepna o gramaturze min. 68 g/m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br/>
              <w:t>g) Serweta wykonana w całości z warstwy nieprzemakalnej o gramaturze min.35 g/m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oraz warstwy chłonnej o gramaturze min. 28 g/m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strefie wzmocnionej. Łączna gramatura w strefie wzmocnionej min.63 g/m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minimalna chłonność 350%. 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Opakowanie typu folia-papier wyposażone w 4 etykiety samoprzylepne typu TAG.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3600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lastRenderedPageBreak/>
              <w:t>3.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eastAsia="Calibri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 xml:space="preserve">Sterylny zestaw serwet uniwersalnych III;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Skład i wymiary: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a) serweta - ekran anestezjologiczny 150cmx240cm (+/-5%), wykończona taśmą samoprzylepną w środkowej części szerszej krawędzi serwety, - 1 szt.                                                                                                                            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b) serwety boczne 75cmx90cm (+/- 5%) wykończone taśmą </w:t>
            </w:r>
            <w:proofErr w:type="spellStart"/>
            <w:r>
              <w:rPr>
                <w:rFonts w:ascii="Bookman Old Style" w:hAnsi="Bookman Old Style" w:cs="Bookman Old Style"/>
              </w:rPr>
              <w:t>lepną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na całej długości szerszej krawędzi serwety - 2 szt.                                                                                   c) serweta główna 150cmx180cm (+-5%) wykończona taśmą </w:t>
            </w:r>
            <w:proofErr w:type="spellStart"/>
            <w:r>
              <w:rPr>
                <w:rFonts w:ascii="Bookman Old Style" w:hAnsi="Bookman Old Style" w:cs="Bookman Old Style"/>
              </w:rPr>
              <w:t>lepną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w środkowej części szerszej krawędzi serwety- 1 </w:t>
            </w: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d) pokrowiec na stolik </w:t>
            </w:r>
            <w:proofErr w:type="spellStart"/>
            <w:r>
              <w:rPr>
                <w:rFonts w:ascii="Bookman Old Style" w:hAnsi="Bookman Old Style" w:cs="Bookman Old Style"/>
              </w:rPr>
              <w:t>Mayo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80cm x 145 (+/- 5cm )w kolorze czerwonym, służący po zabiegu jako worek na odpady -1 </w:t>
            </w: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                                                                                                                                   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e) ściereczki chłonne min. 30cmx30cm (+-5%) - 2 </w:t>
            </w: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lastRenderedPageBreak/>
              <w:t xml:space="preserve">f) taśmy włókninowe 10cm x 50cm (część lewa 15x30cm oraz część prawa  25x30cm)-1szt                                                                      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g) dwukomorowa kieszeń przylepna co najmniej  30x40cm(+- 5%)na ssak i koagulacje -1 </w:t>
            </w: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                                                                                            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h) wzmocniona serweta na stół instrumentalny 150cmx190cm (+/-2%)- 1 </w:t>
            </w: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Wymagane  parametry techniczne dotyczące użytych materiałów i surowców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a,b,c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) Laminat o gramaturze nie mniejszej niż 56g/m2,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d) Osłona wykonana w całości z czerwonej folii PE o gramaturze 50 g/m2 oraz włókniny chłonnej w strefie wzmocnionej. Gramatura serwety w obszarze wzmocnienia 80 g/m2. Serweta składana teleskopowo z zaznaczeniem kierunku rozwijania, w kolorze czerwonym co umożliwia wykorzystanie jako worka na odpady medyczne. Całkowity rozmiar serwety 140 cm x 80 cm, rozmiar warstwy włókniny wzmacniającej 140 cm x 60 cm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e) Serwetka z włókniny typu </w:t>
            </w:r>
            <w:proofErr w:type="spellStart"/>
            <w:r>
              <w:rPr>
                <w:rFonts w:ascii="Bookman Old Style" w:hAnsi="Bookman Old Style" w:cs="Bookman Old Style"/>
              </w:rPr>
              <w:t>spunlace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o gramaturze nie mniejszej niż 45g/m2,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f) Taśma samoprzylepna o gramaturze min68 g/m2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lastRenderedPageBreak/>
              <w:t xml:space="preserve">g) Kieszeń wykonana z transparentnej folii  PE o gramaturze min 65 g/m2, wyposażona w sztywnik </w:t>
            </w:r>
          </w:p>
          <w:p w:rsidR="00FE6C62" w:rsidRDefault="00FE6C62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 xml:space="preserve">h) Serweta wykonana w całości z warstwy nieprzemakalnej o gramaturze  min. 35 g/m2 oraz warstwy chłonnej o gramaturze min.  28 g /m2 w strefie wzmocnionej. Łączna gramatura w strefie wzmocnionej min 63 g/m2.Opakowanie typu folia-papier wyposażone w 4 etykiety samoprzylepne typu TAG.                               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3600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lastRenderedPageBreak/>
              <w:t>4.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Sterylna serweta operacyjna 50cmx60cm ( +/-5% )  lub 50cmx50cm ( +/-5% ) Wykonana z laminatu dwuwarstwowego o gramaturze nie mniejszej niż 56g/m2.. Nieprzemakalność min. 188 cm H2O. Wytrzymałość na rozerwanie min. 80 Kpa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12000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5.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>Sterylna serweta operacyjna 75cmx90cm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( +/-2% )wykonana z  laminatu dwuwarstwowego o gramaturze nie mniejszej niż  56g/m2.Nieprzemakalność min.188 cm H2O.  Wytrzymałość na rozerwanie min. 80 Kpa.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12000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6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hAnsi="Bookman Old Style" w:cs="Bookman Old Style"/>
                <w:b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>Sterylna serweta operacyjna 100cmx150cm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( +/-2% ) wykonana z laminatu dwuwarstwowego. o gramaturze nie mniejszej niż  56g/m2.  Nieprzemakalność min.188 cm H2O.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 xml:space="preserve">Wytrzymałość na rozerwanie min. 80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KPa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9000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lastRenderedPageBreak/>
              <w:t>7.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autoSpaceDE w:val="0"/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>Sterylna serweta operacyjna 150cmx210cm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( +/-2% ) wykonana z laminatu dwuwarstwowego o gramaturze nie mniejszej niż  56g/m2.  Nieprzemakalność min.188 cm H2O. Wytrzymałość na rozerwanie min. 80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KPa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9000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8.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>Serweta operacyjna 100cmx150cm</w:t>
            </w:r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( +/- 3% )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niesterylna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, wykonana z włókniny typu SMS, . Włóknina trójwarstwowa typu SMS o gramaturze nie mniejszej niż  35g/m2 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8000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9.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>Serweta operacyjna 150cmx200cm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( +/- 3% ) 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niesterylna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, wykonana z włókniny typu SMS, . Włóknina trójwarstwowa typu SMS o gramaturze nie mniejszej niż  35g/m2 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8000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10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Sterylna nieprzemakalna serweta 50cm x 60 cm ( +/-5% )  z taśmą  </w:t>
            </w:r>
            <w:proofErr w:type="spellStart"/>
            <w:r>
              <w:rPr>
                <w:rFonts w:ascii="Bookman Old Style" w:hAnsi="Bookman Old Style" w:cs="Bookman Old Style"/>
                <w:bCs/>
                <w:color w:val="000000"/>
              </w:rPr>
              <w:t>lepną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br/>
              <w:t xml:space="preserve">Serweta sterylna o wymiarach 50cm x 60cm ( +/-2% )wykonana z laminatu nieprzemakalnego, wyposażona w taśmę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lepną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.</w:t>
            </w:r>
            <w:r>
              <w:rPr>
                <w:rFonts w:ascii="Bookman Old Style" w:hAnsi="Bookman Old Style" w:cs="Bookman Old Style"/>
                <w:color w:val="000000"/>
              </w:rPr>
              <w:br/>
              <w:t>Laminat dwuwarstwowy o gramaturze min.56g/m2</w:t>
            </w:r>
            <w:r>
              <w:rPr>
                <w:rFonts w:ascii="Bookman Old Style" w:hAnsi="Bookman Old Style" w:cs="Bookman Old Style"/>
                <w:color w:val="000000"/>
              </w:rPr>
              <w:br/>
              <w:t xml:space="preserve">Nieprzemakalność min.188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cm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. H2O. Wytrzymałość na rozerwanie min.95 Kpa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8000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lastRenderedPageBreak/>
              <w:t>11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Serweta sterylna 75cmx90cm ( +/-2% )  z taśmą </w:t>
            </w:r>
            <w:proofErr w:type="spellStart"/>
            <w:r>
              <w:rPr>
                <w:rFonts w:ascii="Bookman Old Style" w:hAnsi="Bookman Old Style" w:cs="Bookman Old Style"/>
                <w:bCs/>
                <w:color w:val="000000"/>
              </w:rPr>
              <w:t>lepną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br/>
              <w:t>Sterylna serweta z przylepcem o wymiarach 75cmx 90 cm,( +/-2% ) , wykonana z laminatu dwuwarstwowego  o gramaturze min. 56 g/m2  Nieprzemakalność min. 188 cm H2O. Wytrzymałość na rozerwanie min.95 Kpa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8000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C62" w:rsidRDefault="00FE6C62">
            <w:pPr>
              <w:snapToGrid w:val="0"/>
              <w:rPr>
                <w:rFonts w:ascii="Bookman Old Style" w:eastAsia="Calibri" w:hAnsi="Bookman Old Style" w:cs="Bookman Old Style"/>
                <w:lang w:eastAsia="en-US"/>
              </w:rPr>
            </w:pPr>
          </w:p>
          <w:p w:rsidR="00FE6C62" w:rsidRDefault="00FE6C62">
            <w:pPr>
              <w:rPr>
                <w:rFonts w:ascii="Bookman Old Style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12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 w:rsidP="00403A04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Serweta sterylna 50cmx60cm ,z otworem otoczonym taśmą </w:t>
            </w:r>
            <w:proofErr w:type="spellStart"/>
            <w:r>
              <w:rPr>
                <w:rFonts w:ascii="Bookman Old Style" w:hAnsi="Bookman Old Style" w:cs="Bookman Old Style"/>
                <w:bCs/>
                <w:color w:val="000000"/>
              </w:rPr>
              <w:t>lepną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000000"/>
              </w:rPr>
              <w:t xml:space="preserve">, </w:t>
            </w:r>
            <w:r>
              <w:rPr>
                <w:rFonts w:ascii="Bookman Old Style" w:hAnsi="Bookman Old Style" w:cs="Bookman Old Style"/>
                <w:color w:val="000000"/>
              </w:rPr>
              <w:br/>
              <w:t xml:space="preserve">Sterylna serweta o wymiarach 50cmx 60 cm,( +/-5% ) do stosowania podczas drobnych interwencji chirurgicznych, wykonana z laminatu nieprzemakalnego, z otworem    okrągłym o średnicy  w granicach 6cm-7cm otoczonym taśmą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lepną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.</w:t>
            </w:r>
            <w:r w:rsidR="00403A04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>Laminat dwuwarstwowy o gramaturze min.56g/m2</w:t>
            </w:r>
            <w:r>
              <w:rPr>
                <w:rFonts w:ascii="Bookman Old Style" w:hAnsi="Bookman Old Style" w:cs="Bookman Old Style"/>
                <w:color w:val="000000"/>
              </w:rPr>
              <w:br/>
              <w:t xml:space="preserve">Nieprzemakalność min.188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cm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. H2O. Wytrzymałość na rozerwanie min. 95 Kpa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13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Serweta sterylna 50cmx75cm ( +/-5% )z otworem   o średnicy 7cm.(+/-0,5cm), z </w:t>
            </w:r>
            <w:proofErr w:type="spellStart"/>
            <w:r>
              <w:rPr>
                <w:rFonts w:ascii="Bookman Old Style" w:hAnsi="Bookman Old Style" w:cs="Bookman Old Style"/>
                <w:bCs/>
                <w:color w:val="000000"/>
              </w:rPr>
              <w:t>tasmą</w:t>
            </w:r>
            <w:proofErr w:type="spellEnd"/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color w:val="000000"/>
              </w:rPr>
              <w:t>lepną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br/>
              <w:t xml:space="preserve">Sterylna serweta o wymiarach 45cmx 75 cm( +/-5% ), , wykonana z laminatu dwuwarstwowego o gramaturze min 56g/m2,. Nieprzemakalność min.188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cm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. H2O. Wytrzymałość na rozerwanie min. 95 Kpa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lastRenderedPageBreak/>
              <w:t>14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Serweta sterylna 90cmx120cm ( +/-5cm )wykonana z laminatu dwuwarstwowego nieprzemakalnego, z otworem o średnicy 10cm (+/-0,5cm) i taśma </w:t>
            </w:r>
            <w:proofErr w:type="spellStart"/>
            <w:r>
              <w:rPr>
                <w:rFonts w:ascii="Bookman Old Style" w:hAnsi="Bookman Old Style" w:cs="Bookman Old Style"/>
                <w:bCs/>
                <w:color w:val="000000"/>
              </w:rPr>
              <w:t>lepną</w:t>
            </w:r>
            <w:proofErr w:type="spellEnd"/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 wokół otworu Wykonana z laminatu dwuwarstwowego o gramaturze nie mniejszej niż 56g/m2.Nieprzemakalność min.188 cm H2O, Wytrzymałość na rozerwanie min.95 Kpa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rPr>
                <w:rFonts w:ascii="Bookman Old Style" w:hAnsi="Bookman Old Style" w:cs="Bookman Old Style"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15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Serweta sterylna z otworem otoczonym taśmą </w:t>
            </w:r>
            <w:proofErr w:type="spellStart"/>
            <w:r>
              <w:rPr>
                <w:rFonts w:ascii="Bookman Old Style" w:hAnsi="Bookman Old Style" w:cs="Bookman Old Style"/>
                <w:bCs/>
                <w:color w:val="000000"/>
              </w:rPr>
              <w:t>lepna</w:t>
            </w:r>
            <w:proofErr w:type="spellEnd"/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 120cmx170cm( +/-2% ) do stosowania podczas drobnych interwencji chirurgicznych, wykonana z laminatu nieprzemakalnego, z otworem o średnicy 12 cm (+/-0,5 cm) otoczonym taśmą </w:t>
            </w:r>
            <w:proofErr w:type="spellStart"/>
            <w:r>
              <w:rPr>
                <w:rFonts w:ascii="Bookman Old Style" w:hAnsi="Bookman Old Style" w:cs="Bookman Old Style"/>
                <w:bCs/>
                <w:color w:val="000000"/>
              </w:rPr>
              <w:t>lepną</w:t>
            </w:r>
            <w:proofErr w:type="spellEnd"/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 Wykonana  z włókniny typu SMS  o gramaturze nie mniejszej niż 50g/m2,wzmocniona wokół otworu włókniną </w:t>
            </w:r>
            <w:proofErr w:type="spellStart"/>
            <w:r>
              <w:rPr>
                <w:rFonts w:ascii="Bookman Old Style" w:hAnsi="Bookman Old Style" w:cs="Bookman Old Style"/>
                <w:bCs/>
                <w:color w:val="000000"/>
              </w:rPr>
              <w:t>wysokochłonna</w:t>
            </w:r>
            <w:proofErr w:type="spellEnd"/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 o gramaturze nie mniejszej niż 80g/m2.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C62" w:rsidRDefault="00FE6C62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jc w:val="center"/>
              <w:rPr>
                <w:lang w:eastAsia="en-US"/>
              </w:rPr>
            </w:pPr>
          </w:p>
        </w:tc>
      </w:tr>
      <w:tr w:rsidR="00FE6C62" w:rsidTr="00403A0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C62" w:rsidRDefault="00FE6C62">
            <w:pPr>
              <w:snapToGrid w:val="0"/>
              <w:rPr>
                <w:rFonts w:ascii="Bookman Old Style" w:hAnsi="Bookman Old Style" w:cs="Bookman Old Styl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62" w:rsidRDefault="00FE6C62">
            <w:pPr>
              <w:autoSpaceDE w:val="0"/>
              <w:rPr>
                <w:rFonts w:ascii="Bookman Old Style" w:hAnsi="Bookman Old Style" w:cs="Bookman Old Style"/>
                <w:b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snapToGrid w:val="0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C62" w:rsidRDefault="00FE6C62">
            <w:pPr>
              <w:snapToGrid w:val="0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C62" w:rsidRDefault="00FE6C62">
            <w:pPr>
              <w:snapToGrid w:val="0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C62" w:rsidRDefault="00FE6C62">
            <w:pPr>
              <w:snapToGrid w:val="0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62" w:rsidRDefault="00FE6C62">
            <w:pPr>
              <w:rPr>
                <w:lang w:eastAsia="en-US"/>
              </w:rPr>
            </w:pPr>
          </w:p>
        </w:tc>
      </w:tr>
    </w:tbl>
    <w:p w:rsidR="00FE6C62" w:rsidRDefault="00FE6C62" w:rsidP="00FE6C62">
      <w:pPr>
        <w:rPr>
          <w:rFonts w:ascii="Bookman Old Style" w:hAnsi="Bookman Old Style" w:cs="Times New Roman"/>
          <w:lang w:eastAsia="en-US"/>
        </w:rPr>
      </w:pPr>
      <w:r>
        <w:rPr>
          <w:rFonts w:ascii="Bookman Old Style" w:hAnsi="Bookman Old Style"/>
        </w:rPr>
        <w:t>Oświadczam, że oferowany przedmiot zamówienia spełnia w/w parametry graniczne.</w:t>
      </w:r>
    </w:p>
    <w:p w:rsidR="00FE6C62" w:rsidRDefault="00FE6C62" w:rsidP="00FE6C62">
      <w:pPr>
        <w:jc w:val="center"/>
        <w:rPr>
          <w:rFonts w:ascii="Bookman Old Style" w:hAnsi="Bookman Old Style"/>
        </w:rPr>
      </w:pPr>
    </w:p>
    <w:p w:rsidR="00FE6C62" w:rsidRDefault="00FE6C62" w:rsidP="00FE6C62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</w:t>
      </w:r>
    </w:p>
    <w:p w:rsidR="00FE6C62" w:rsidRDefault="00FE6C62" w:rsidP="00FE6C62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Podpis i pieczęć osoby/osób uprawnionej/uprawnionych</w:t>
      </w:r>
    </w:p>
    <w:p w:rsidR="00FE6C62" w:rsidRDefault="00FE6C62" w:rsidP="00FE6C62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do reprezentowania wykonawcy</w:t>
      </w:r>
    </w:p>
    <w:p w:rsidR="00FE6C62" w:rsidRDefault="00FE6C62" w:rsidP="00FE6C62">
      <w:pPr>
        <w:jc w:val="right"/>
        <w:rPr>
          <w:rFonts w:ascii="Bookman Old Style" w:hAnsi="Bookman Old Style"/>
        </w:rPr>
      </w:pPr>
    </w:p>
    <w:p w:rsidR="00FE6C62" w:rsidRDefault="00FE6C62">
      <w:pPr>
        <w:pStyle w:val="Tekstpodstawowywcity21"/>
        <w:ind w:left="0"/>
        <w:rPr>
          <w:i/>
          <w:iCs/>
        </w:rPr>
      </w:pPr>
    </w:p>
    <w:p w:rsidR="00E67F44" w:rsidRPr="00111851" w:rsidRDefault="00E67F44" w:rsidP="00E67F44">
      <w:pPr>
        <w:pStyle w:val="Nagwek1"/>
        <w:spacing w:before="0"/>
        <w:rPr>
          <w:rFonts w:ascii="Bookman Old Style" w:hAnsi="Bookman Old Style"/>
          <w:b w:val="0"/>
          <w:color w:val="auto"/>
          <w:sz w:val="22"/>
          <w:szCs w:val="22"/>
        </w:rPr>
      </w:pPr>
      <w:r w:rsidRPr="00111851">
        <w:rPr>
          <w:rFonts w:ascii="Bookman Old Style" w:hAnsi="Bookman Old Style" w:cs="Tahoma"/>
          <w:b w:val="0"/>
          <w:color w:val="auto"/>
          <w:sz w:val="22"/>
          <w:szCs w:val="22"/>
        </w:rPr>
        <w:lastRenderedPageBreak/>
        <w:t xml:space="preserve">D/ZP/381/7A/17            </w:t>
      </w:r>
      <w:r w:rsidRPr="00111851">
        <w:rPr>
          <w:rFonts w:ascii="Bookman Old Style" w:hAnsi="Bookman Old Style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Załącznik nr 4.2</w:t>
      </w:r>
      <w:r w:rsidR="00FF18AE">
        <w:rPr>
          <w:rFonts w:ascii="Bookman Old Style" w:hAnsi="Bookman Old Style"/>
          <w:b w:val="0"/>
          <w:color w:val="auto"/>
          <w:sz w:val="22"/>
          <w:szCs w:val="22"/>
        </w:rPr>
        <w:t>A</w:t>
      </w:r>
    </w:p>
    <w:p w:rsidR="00E67F44" w:rsidRDefault="00E67F44" w:rsidP="00E67F44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FORMULARZ  ASORTYMENTOWO – CENOWY</w:t>
      </w:r>
    </w:p>
    <w:p w:rsidR="00E67F44" w:rsidRPr="00111851" w:rsidRDefault="00E67F44" w:rsidP="00E67F44">
      <w:pPr>
        <w:pStyle w:val="Nagwek1"/>
        <w:spacing w:before="0"/>
        <w:jc w:val="center"/>
        <w:rPr>
          <w:rFonts w:ascii="Bookman Old Style" w:hAnsi="Bookman Old Style" w:cs="Bookman Old Style"/>
          <w:b w:val="0"/>
          <w:color w:val="auto"/>
          <w:sz w:val="22"/>
          <w:szCs w:val="22"/>
        </w:rPr>
      </w:pPr>
      <w:r w:rsidRPr="00111851">
        <w:rPr>
          <w:rFonts w:ascii="Bookman Old Style" w:hAnsi="Bookman Old Style" w:cs="Bookman Old Style"/>
          <w:color w:val="auto"/>
          <w:sz w:val="22"/>
          <w:szCs w:val="22"/>
        </w:rPr>
        <w:t>Pakiet Nr  2</w:t>
      </w:r>
      <w:r>
        <w:rPr>
          <w:rFonts w:ascii="Bookman Old Style" w:hAnsi="Bookman Old Style" w:cs="Bookman Old Style"/>
          <w:color w:val="auto"/>
          <w:sz w:val="22"/>
          <w:szCs w:val="22"/>
        </w:rPr>
        <w:t>A</w:t>
      </w:r>
      <w:r w:rsidRPr="00111851">
        <w:rPr>
          <w:rFonts w:ascii="Bookman Old Style" w:hAnsi="Bookman Old Style" w:cs="Bookman Old Style"/>
          <w:color w:val="auto"/>
          <w:sz w:val="22"/>
          <w:szCs w:val="22"/>
        </w:rPr>
        <w:t xml:space="preserve"> – </w:t>
      </w:r>
      <w:r w:rsidR="00FF18AE">
        <w:rPr>
          <w:rFonts w:ascii="Bookman Old Style" w:hAnsi="Bookman Old Style" w:cs="Bookman Old Style"/>
          <w:color w:val="auto"/>
          <w:sz w:val="22"/>
          <w:szCs w:val="22"/>
        </w:rPr>
        <w:t xml:space="preserve">maty, </w:t>
      </w:r>
      <w:proofErr w:type="spellStart"/>
      <w:r w:rsidR="00FF18AE">
        <w:rPr>
          <w:rFonts w:ascii="Bookman Old Style" w:hAnsi="Bookman Old Style" w:cs="Bookman Old Style"/>
          <w:color w:val="auto"/>
          <w:sz w:val="22"/>
          <w:szCs w:val="22"/>
        </w:rPr>
        <w:t>podklady</w:t>
      </w:r>
      <w:proofErr w:type="spellEnd"/>
    </w:p>
    <w:tbl>
      <w:tblPr>
        <w:tblW w:w="15150" w:type="dxa"/>
        <w:tblInd w:w="-10" w:type="dxa"/>
        <w:tblLayout w:type="fixed"/>
        <w:tblLook w:val="04A0"/>
      </w:tblPr>
      <w:tblGrid>
        <w:gridCol w:w="556"/>
        <w:gridCol w:w="4666"/>
        <w:gridCol w:w="1844"/>
        <w:gridCol w:w="1134"/>
        <w:gridCol w:w="992"/>
        <w:gridCol w:w="1277"/>
        <w:gridCol w:w="1560"/>
        <w:gridCol w:w="1419"/>
        <w:gridCol w:w="1702"/>
      </w:tblGrid>
      <w:tr w:rsidR="00E67F44" w:rsidTr="00FF18AE">
        <w:trPr>
          <w:trHeight w:val="110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F44" w:rsidRDefault="00E67F44" w:rsidP="00D95D86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Lp.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F44" w:rsidRDefault="00E67F44" w:rsidP="00D95D86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Nazwa i opis przedmiotu zamówienia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F44" w:rsidRDefault="00E67F44" w:rsidP="00D95D86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Producent, nr katalogowy/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br/>
              <w:t xml:space="preserve">klasa wyrobu medycznego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F44" w:rsidRDefault="00E67F44" w:rsidP="00D95D86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F44" w:rsidRDefault="00E67F44" w:rsidP="00D95D86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Ilość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F44" w:rsidRDefault="00E67F44" w:rsidP="00D95D86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jed</w:t>
            </w:r>
            <w:proofErr w:type="spellEnd"/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.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F44" w:rsidRDefault="00E67F44" w:rsidP="00D95D86">
            <w:pPr>
              <w:rPr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18"/>
                <w:szCs w:val="18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F44" w:rsidRDefault="00E67F44" w:rsidP="00D95D86">
            <w:pPr>
              <w:rPr>
                <w:rFonts w:ascii="Bookman Old Style" w:hAnsi="Bookman Old Style"/>
                <w:b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Wartość VAT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F44" w:rsidRDefault="00E67F44" w:rsidP="00D95D86">
            <w:pPr>
              <w:rPr>
                <w:rFonts w:ascii="Bookman Old Style" w:hAnsi="Bookman Old Style" w:cs="Bookman Old Style"/>
                <w:b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Wartość brutto</w:t>
            </w:r>
          </w:p>
        </w:tc>
      </w:tr>
      <w:tr w:rsidR="00E67F44" w:rsidTr="00FF18AE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F44" w:rsidRDefault="00E67F44" w:rsidP="00FF18AE">
            <w:pPr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F44" w:rsidRDefault="00E67F44" w:rsidP="00D95D86">
            <w:pPr>
              <w:spacing w:after="0"/>
              <w:jc w:val="both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 xml:space="preserve">Chłonna mata podłogowa do wykorzystania podczas zabiegu; wkład chłonny oparty na technologii Super </w:t>
            </w:r>
            <w:proofErr w:type="spellStart"/>
            <w:r>
              <w:rPr>
                <w:rFonts w:ascii="Bookman Old Style" w:hAnsi="Bookman Old Style" w:cs="Bookman Old Style"/>
              </w:rPr>
              <w:t>Core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który gwarantuje równomierne wchłanianie, bakterie </w:t>
            </w:r>
            <w:proofErr w:type="spellStart"/>
            <w:r>
              <w:rPr>
                <w:rFonts w:ascii="Bookman Old Style" w:hAnsi="Bookman Old Style" w:cs="Bookman Old Style"/>
              </w:rPr>
              <w:t>Escherichiacoli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i </w:t>
            </w:r>
            <w:proofErr w:type="spellStart"/>
            <w:r>
              <w:rPr>
                <w:rFonts w:ascii="Bookman Old Style" w:hAnsi="Bookman Old Style" w:cs="Bookman Old Style"/>
              </w:rPr>
              <w:t>Staphylococcus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Aureus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(MRSA) są w bezpieczny sposób zatrzymane, a ich rozwój jest ograniczony;  właściwości chłonne zarówno spodniej jak i górnej części umożliwiają dwustronną aplikację; chłonność: 7 l wody lub 2,5 l roztworu soli fizjologicznej; rozmiar 65x36cm; op. 100szt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44" w:rsidRDefault="00E67F44" w:rsidP="00D95D8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jc w:val="center"/>
              <w:rPr>
                <w:lang w:eastAsia="en-US"/>
              </w:rPr>
            </w:pPr>
          </w:p>
        </w:tc>
      </w:tr>
      <w:tr w:rsidR="00E67F44" w:rsidTr="00FF18AE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F44" w:rsidRDefault="00FF18AE" w:rsidP="00D95D86">
            <w:pPr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F44" w:rsidRDefault="00E67F44" w:rsidP="00D95D86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 xml:space="preserve">Mata chłonna na stół operacyjny, jałowa; właściwości chłonne zarówno spodniej, jak i górnej części umożliwiają dwustronną aplikację; absorpcja: 8 l wody lub 3,1 l roztworu soli fizjologicznej; wkład chłonny oparty na technologii Super </w:t>
            </w:r>
            <w:proofErr w:type="spellStart"/>
            <w:r>
              <w:rPr>
                <w:rFonts w:ascii="Bookman Old Style" w:hAnsi="Bookman Old Style" w:cs="Bookman Old Style"/>
              </w:rPr>
              <w:t>Core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który gwarantuje równomierne wchłanianie, bakterie </w:t>
            </w:r>
            <w:proofErr w:type="spellStart"/>
            <w:r>
              <w:rPr>
                <w:rFonts w:ascii="Bookman Old Style" w:hAnsi="Bookman Old Style" w:cs="Bookman Old Style"/>
              </w:rPr>
              <w:t>Escherichiacoli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i </w:t>
            </w:r>
            <w:proofErr w:type="spellStart"/>
            <w:r>
              <w:rPr>
                <w:rFonts w:ascii="Bookman Old Style" w:hAnsi="Bookman Old Style" w:cs="Bookman Old Style"/>
              </w:rPr>
              <w:t>Staphylococcus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Aureus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(MRSA) są w bezpieczny sposób </w:t>
            </w:r>
            <w:r>
              <w:rPr>
                <w:rFonts w:ascii="Bookman Old Style" w:hAnsi="Bookman Old Style" w:cs="Bookman Old Style"/>
              </w:rPr>
              <w:lastRenderedPageBreak/>
              <w:t>zatrzymane, a ich rozwój jest ograniczony; op. 50szt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44" w:rsidRDefault="00E67F44" w:rsidP="00D95D8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jc w:val="center"/>
              <w:rPr>
                <w:lang w:eastAsia="en-US"/>
              </w:rPr>
            </w:pPr>
          </w:p>
        </w:tc>
      </w:tr>
      <w:tr w:rsidR="00E67F44" w:rsidTr="00FF18AE">
        <w:trPr>
          <w:trHeight w:val="95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F44" w:rsidRDefault="00FF18AE" w:rsidP="00D95D86">
            <w:pPr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3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F44" w:rsidRDefault="00E67F44" w:rsidP="00D95D86">
            <w:pPr>
              <w:autoSpaceDE w:val="0"/>
              <w:spacing w:after="0"/>
              <w:rPr>
                <w:rFonts w:ascii="Bookman Old Style" w:eastAsia="Calibri" w:hAnsi="Bookman Old Style" w:cs="Bookman Old Style"/>
                <w:bCs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 xml:space="preserve">Podkład na stół operacyjny umożliwiający przenoszenie pacjenta; rozmiar 210x80cm; powierzchnia chłonna wzmocniona folią odporną na rozdarcia umożliwiającą transport pacjenta o wadze do 150 </w:t>
            </w:r>
            <w:proofErr w:type="spellStart"/>
            <w:r>
              <w:rPr>
                <w:rFonts w:ascii="Bookman Old Style" w:hAnsi="Bookman Old Style" w:cs="Bookman Old Style"/>
              </w:rPr>
              <w:t>kg</w:t>
            </w:r>
            <w:proofErr w:type="spellEnd"/>
            <w:r>
              <w:rPr>
                <w:rFonts w:ascii="Bookman Old Style" w:hAnsi="Bookman Old Style" w:cs="Bookman Old Style"/>
              </w:rPr>
              <w:t>. Marginesy z dwóch stron podkładu zapewniają pewny chwyt podczas przenoszenia;  krew oraz inne płyny zostają wchłonięte oraz bezpiecznie zamknięte w rdzeniu dzięki opatentowanemu absorbentowi typu</w:t>
            </w:r>
          </w:p>
          <w:p w:rsidR="00E67F44" w:rsidRDefault="00E67F44" w:rsidP="00D95D86">
            <w:pPr>
              <w:autoSpaceDE w:val="0"/>
              <w:spacing w:after="0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  <w:bCs/>
              </w:rPr>
              <w:t>SuperCore</w:t>
            </w:r>
            <w:proofErr w:type="spellEnd"/>
            <w:r>
              <w:rPr>
                <w:rFonts w:ascii="Bookman Old Style" w:hAnsi="Bookman Old Style" w:cs="Bookman Old Style"/>
                <w:bCs/>
              </w:rPr>
              <w:t xml:space="preserve">; </w:t>
            </w:r>
            <w:r>
              <w:rPr>
                <w:rFonts w:ascii="Bookman Old Style" w:hAnsi="Bookman Old Style" w:cs="Bookman Old Style"/>
              </w:rPr>
              <w:t>zapewnia pacjentowi suche środowisko oraz zapobiega przedostaniu się płynów na podłogę; hydrofobowa, oddychająca warstwa spodnia</w:t>
            </w:r>
          </w:p>
          <w:p w:rsidR="00E67F44" w:rsidRDefault="00E67F44" w:rsidP="00D95D86">
            <w:pPr>
              <w:spacing w:after="0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spełnia funkcję bariery dla drobnoustrojów; op. 20szt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  <w:r>
              <w:rPr>
                <w:rFonts w:ascii="Bookman Old Style" w:hAnsi="Bookman Old Style" w:cs="Bookman Old Style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F44" w:rsidRDefault="00E67F44" w:rsidP="00D95D86">
            <w:pPr>
              <w:jc w:val="center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44" w:rsidRDefault="00E67F44" w:rsidP="00D95D86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jc w:val="center"/>
              <w:rPr>
                <w:lang w:eastAsia="en-US"/>
              </w:rPr>
            </w:pPr>
          </w:p>
        </w:tc>
      </w:tr>
      <w:tr w:rsidR="00E67F44" w:rsidTr="00FF18AE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F44" w:rsidRDefault="00E67F44" w:rsidP="00D95D86">
            <w:pPr>
              <w:snapToGrid w:val="0"/>
              <w:rPr>
                <w:rFonts w:ascii="Bookman Old Style" w:hAnsi="Bookman Old Style" w:cs="Bookman Old Styl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F44" w:rsidRDefault="00E67F44" w:rsidP="00D95D86">
            <w:pPr>
              <w:autoSpaceDE w:val="0"/>
              <w:rPr>
                <w:rFonts w:ascii="Bookman Old Style" w:hAnsi="Bookman Old Style" w:cs="Bookman Old Style"/>
                <w:b/>
                <w:lang w:eastAsia="en-US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snapToGrid w:val="0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F44" w:rsidRDefault="00E67F44" w:rsidP="00D95D86">
            <w:pPr>
              <w:snapToGrid w:val="0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F44" w:rsidRDefault="00E67F44" w:rsidP="00D95D86">
            <w:pPr>
              <w:snapToGrid w:val="0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F44" w:rsidRDefault="00E67F44" w:rsidP="00D95D86">
            <w:pPr>
              <w:snapToGrid w:val="0"/>
              <w:rPr>
                <w:rFonts w:ascii="Bookman Old Style" w:hAnsi="Bookman Old Style" w:cs="Bookman Old Sty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44" w:rsidRDefault="00E67F44" w:rsidP="00D95D86">
            <w:pPr>
              <w:rPr>
                <w:lang w:eastAsia="en-US"/>
              </w:rPr>
            </w:pPr>
          </w:p>
        </w:tc>
      </w:tr>
    </w:tbl>
    <w:p w:rsidR="00E67F44" w:rsidRDefault="00E67F44" w:rsidP="00E67F44">
      <w:pPr>
        <w:rPr>
          <w:rFonts w:ascii="Bookman Old Style" w:hAnsi="Bookman Old Style" w:cs="Times New Roman"/>
          <w:lang w:eastAsia="en-US"/>
        </w:rPr>
      </w:pPr>
      <w:r>
        <w:rPr>
          <w:rFonts w:ascii="Bookman Old Style" w:hAnsi="Bookman Old Style"/>
        </w:rPr>
        <w:t>Oświadczam, że oferowany przedmiot zamówienia spełnia w/w parametry graniczne.</w:t>
      </w:r>
    </w:p>
    <w:p w:rsidR="00E67F44" w:rsidRDefault="00E67F44" w:rsidP="00E67F44">
      <w:pPr>
        <w:jc w:val="center"/>
        <w:rPr>
          <w:rFonts w:ascii="Bookman Old Style" w:hAnsi="Bookman Old Style"/>
        </w:rPr>
      </w:pPr>
    </w:p>
    <w:p w:rsidR="00E67F44" w:rsidRDefault="00E67F44" w:rsidP="00E67F44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</w:t>
      </w:r>
    </w:p>
    <w:p w:rsidR="00E67F44" w:rsidRDefault="00E67F44" w:rsidP="00E67F44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Podpis i pieczęć osoby/osób uprawnionej/uprawnionych</w:t>
      </w:r>
    </w:p>
    <w:p w:rsidR="00E67F44" w:rsidRDefault="00E67F44" w:rsidP="00E67F44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do reprezentowania wykonawcy</w:t>
      </w:r>
    </w:p>
    <w:p w:rsidR="00E67F44" w:rsidRDefault="00E67F44" w:rsidP="00E67F44">
      <w:pPr>
        <w:jc w:val="right"/>
        <w:rPr>
          <w:rFonts w:ascii="Bookman Old Style" w:hAnsi="Bookman Old Style"/>
        </w:rPr>
      </w:pPr>
    </w:p>
    <w:p w:rsidR="00E67F44" w:rsidRPr="004B5525" w:rsidRDefault="00E67F44" w:rsidP="00E67F44">
      <w:pPr>
        <w:pStyle w:val="Tekstpodstawowywcity21"/>
        <w:ind w:left="0"/>
        <w:rPr>
          <w:i/>
          <w:iCs/>
        </w:rPr>
      </w:pPr>
    </w:p>
    <w:p w:rsidR="00E67F44" w:rsidRPr="004B5525" w:rsidRDefault="00E67F44">
      <w:pPr>
        <w:pStyle w:val="Tekstpodstawowywcity21"/>
        <w:ind w:left="0"/>
        <w:rPr>
          <w:i/>
          <w:iCs/>
        </w:rPr>
      </w:pPr>
    </w:p>
    <w:sectPr w:rsidR="00E67F44" w:rsidRPr="004B5525" w:rsidSect="00FE6C6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2F4852A6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color w:val="auto"/>
      </w:rPr>
    </w:lvl>
  </w:abstractNum>
  <w:abstractNum w:abstractNumId="1">
    <w:nsid w:val="00000009"/>
    <w:multiLevelType w:val="singleLevel"/>
    <w:tmpl w:val="9DBA9746"/>
    <w:name w:val="WW8Num9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</w:abstractNum>
  <w:abstractNum w:abstractNumId="2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45EB2"/>
    <w:multiLevelType w:val="hybridMultilevel"/>
    <w:tmpl w:val="DFE02D82"/>
    <w:name w:val="WW8Num13223"/>
    <w:lvl w:ilvl="0" w:tplc="4686E2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4023A"/>
    <w:multiLevelType w:val="hybridMultilevel"/>
    <w:tmpl w:val="3C4C7F3C"/>
    <w:name w:val="WW8Num2113"/>
    <w:lvl w:ilvl="0" w:tplc="51A80CB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B7569"/>
    <w:multiLevelType w:val="hybridMultilevel"/>
    <w:tmpl w:val="84367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868B6"/>
    <w:multiLevelType w:val="hybridMultilevel"/>
    <w:tmpl w:val="39782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95E15"/>
    <w:multiLevelType w:val="hybridMultilevel"/>
    <w:tmpl w:val="0C243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708BA"/>
    <w:multiLevelType w:val="hybridMultilevel"/>
    <w:tmpl w:val="A252B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42467"/>
    <w:multiLevelType w:val="hybridMultilevel"/>
    <w:tmpl w:val="6FB4ADBC"/>
    <w:lvl w:ilvl="0" w:tplc="32C03D84">
      <w:start w:val="1"/>
      <w:numFmt w:val="decimal"/>
      <w:lvlText w:val="%1)"/>
      <w:lvlJc w:val="left"/>
      <w:pPr>
        <w:ind w:left="720" w:hanging="360"/>
      </w:pPr>
      <w:rPr>
        <w:rFonts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D49A8"/>
    <w:multiLevelType w:val="hybridMultilevel"/>
    <w:tmpl w:val="F40E5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9563A"/>
    <w:multiLevelType w:val="hybridMultilevel"/>
    <w:tmpl w:val="8368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11D30"/>
    <w:multiLevelType w:val="hybridMultilevel"/>
    <w:tmpl w:val="02CE145C"/>
    <w:lvl w:ilvl="0" w:tplc="2EF01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1B4248"/>
    <w:multiLevelType w:val="hybridMultilevel"/>
    <w:tmpl w:val="7B18BE5E"/>
    <w:lvl w:ilvl="0" w:tplc="55425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35C4A"/>
    <w:multiLevelType w:val="hybridMultilevel"/>
    <w:tmpl w:val="84367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710D3A"/>
    <w:multiLevelType w:val="hybridMultilevel"/>
    <w:tmpl w:val="84367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F4081"/>
    <w:multiLevelType w:val="hybridMultilevel"/>
    <w:tmpl w:val="70DABC7C"/>
    <w:lvl w:ilvl="0" w:tplc="B302E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1194CA9"/>
    <w:multiLevelType w:val="hybridMultilevel"/>
    <w:tmpl w:val="B06239C2"/>
    <w:lvl w:ilvl="0" w:tplc="479A46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0460119"/>
    <w:multiLevelType w:val="hybridMultilevel"/>
    <w:tmpl w:val="3586DD88"/>
    <w:lvl w:ilvl="0" w:tplc="80CCA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A19D2"/>
    <w:multiLevelType w:val="hybridMultilevel"/>
    <w:tmpl w:val="71BCAD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A83A43"/>
    <w:multiLevelType w:val="hybridMultilevel"/>
    <w:tmpl w:val="8070D2E2"/>
    <w:lvl w:ilvl="0" w:tplc="254A0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871AC8"/>
    <w:multiLevelType w:val="hybridMultilevel"/>
    <w:tmpl w:val="2D6E2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D11579"/>
    <w:multiLevelType w:val="hybridMultilevel"/>
    <w:tmpl w:val="84367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5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6"/>
  </w:num>
  <w:num w:numId="21">
    <w:abstractNumId w:val="2"/>
  </w:num>
  <w:num w:numId="22">
    <w:abstractNumId w:val="16"/>
  </w:num>
  <w:num w:numId="23">
    <w:abstractNumId w:val="19"/>
  </w:num>
  <w:num w:numId="24">
    <w:abstractNumId w:val="24"/>
  </w:num>
  <w:num w:numId="25">
    <w:abstractNumId w:val="7"/>
  </w:num>
  <w:num w:numId="2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  <w:num w:numId="29">
    <w:abstractNumId w:val="20"/>
  </w:num>
  <w:num w:numId="30">
    <w:abstractNumId w:val="21"/>
  </w:num>
  <w:num w:numId="31">
    <w:abstractNumId w:val="1"/>
    <w:lvlOverride w:ilvl="0">
      <w:startOverride w:val="2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>
    <w:useFELayout/>
  </w:compat>
  <w:rsids>
    <w:rsidRoot w:val="0024204C"/>
    <w:rsid w:val="00004F96"/>
    <w:rsid w:val="00012A0A"/>
    <w:rsid w:val="000273EF"/>
    <w:rsid w:val="00040079"/>
    <w:rsid w:val="00041EDA"/>
    <w:rsid w:val="00045C0C"/>
    <w:rsid w:val="00057C06"/>
    <w:rsid w:val="00064067"/>
    <w:rsid w:val="00064E00"/>
    <w:rsid w:val="00076A4D"/>
    <w:rsid w:val="00077472"/>
    <w:rsid w:val="0008088A"/>
    <w:rsid w:val="000853D8"/>
    <w:rsid w:val="00092213"/>
    <w:rsid w:val="00093254"/>
    <w:rsid w:val="00094188"/>
    <w:rsid w:val="00095301"/>
    <w:rsid w:val="000A3E3D"/>
    <w:rsid w:val="000B2B22"/>
    <w:rsid w:val="000B70E9"/>
    <w:rsid w:val="000D3507"/>
    <w:rsid w:val="000F2EF0"/>
    <w:rsid w:val="000F4082"/>
    <w:rsid w:val="000F41AB"/>
    <w:rsid w:val="000F4F22"/>
    <w:rsid w:val="00100141"/>
    <w:rsid w:val="00102834"/>
    <w:rsid w:val="00102B88"/>
    <w:rsid w:val="00105BEF"/>
    <w:rsid w:val="00111851"/>
    <w:rsid w:val="00113D65"/>
    <w:rsid w:val="001371ED"/>
    <w:rsid w:val="00140E42"/>
    <w:rsid w:val="001471EE"/>
    <w:rsid w:val="00156BF4"/>
    <w:rsid w:val="00160A1B"/>
    <w:rsid w:val="00162AC6"/>
    <w:rsid w:val="0016432A"/>
    <w:rsid w:val="00165E74"/>
    <w:rsid w:val="00172CCD"/>
    <w:rsid w:val="00197DD9"/>
    <w:rsid w:val="001A03AC"/>
    <w:rsid w:val="001A1893"/>
    <w:rsid w:val="001A69B0"/>
    <w:rsid w:val="001A70BD"/>
    <w:rsid w:val="001B0650"/>
    <w:rsid w:val="001B235E"/>
    <w:rsid w:val="001C510D"/>
    <w:rsid w:val="001D7384"/>
    <w:rsid w:val="001E0222"/>
    <w:rsid w:val="001E1667"/>
    <w:rsid w:val="001F72C3"/>
    <w:rsid w:val="001F7B70"/>
    <w:rsid w:val="00201926"/>
    <w:rsid w:val="0021622E"/>
    <w:rsid w:val="00225DAC"/>
    <w:rsid w:val="002300C1"/>
    <w:rsid w:val="00234EA4"/>
    <w:rsid w:val="00235BF4"/>
    <w:rsid w:val="0024053D"/>
    <w:rsid w:val="0024204C"/>
    <w:rsid w:val="002421BB"/>
    <w:rsid w:val="00251064"/>
    <w:rsid w:val="002601C1"/>
    <w:rsid w:val="00262773"/>
    <w:rsid w:val="0026474B"/>
    <w:rsid w:val="00286F6B"/>
    <w:rsid w:val="00290977"/>
    <w:rsid w:val="002B41FD"/>
    <w:rsid w:val="002B54B2"/>
    <w:rsid w:val="002B673E"/>
    <w:rsid w:val="002C3230"/>
    <w:rsid w:val="002C40DA"/>
    <w:rsid w:val="002D0CD0"/>
    <w:rsid w:val="002D1859"/>
    <w:rsid w:val="002D7D42"/>
    <w:rsid w:val="002F0174"/>
    <w:rsid w:val="003008A2"/>
    <w:rsid w:val="0030291E"/>
    <w:rsid w:val="00312C3C"/>
    <w:rsid w:val="00331D8C"/>
    <w:rsid w:val="0033575C"/>
    <w:rsid w:val="00342CB0"/>
    <w:rsid w:val="0034578C"/>
    <w:rsid w:val="00350244"/>
    <w:rsid w:val="00351440"/>
    <w:rsid w:val="00351D4C"/>
    <w:rsid w:val="00353046"/>
    <w:rsid w:val="00374667"/>
    <w:rsid w:val="00374A9D"/>
    <w:rsid w:val="00384EB2"/>
    <w:rsid w:val="003878AF"/>
    <w:rsid w:val="003904E4"/>
    <w:rsid w:val="003B48D2"/>
    <w:rsid w:val="003D390D"/>
    <w:rsid w:val="003D54CF"/>
    <w:rsid w:val="003D6AC0"/>
    <w:rsid w:val="003E4381"/>
    <w:rsid w:val="003F0AD9"/>
    <w:rsid w:val="00403A04"/>
    <w:rsid w:val="004042F4"/>
    <w:rsid w:val="00404913"/>
    <w:rsid w:val="004271A4"/>
    <w:rsid w:val="00430F46"/>
    <w:rsid w:val="004328EF"/>
    <w:rsid w:val="004465A4"/>
    <w:rsid w:val="00456350"/>
    <w:rsid w:val="004601B8"/>
    <w:rsid w:val="00461624"/>
    <w:rsid w:val="00463838"/>
    <w:rsid w:val="00483069"/>
    <w:rsid w:val="00486FA5"/>
    <w:rsid w:val="004A0A05"/>
    <w:rsid w:val="004B2429"/>
    <w:rsid w:val="004B5525"/>
    <w:rsid w:val="004B555A"/>
    <w:rsid w:val="004C32CB"/>
    <w:rsid w:val="004D3F1C"/>
    <w:rsid w:val="004E5054"/>
    <w:rsid w:val="004F1915"/>
    <w:rsid w:val="004F61E9"/>
    <w:rsid w:val="005009E5"/>
    <w:rsid w:val="0050343B"/>
    <w:rsid w:val="00515813"/>
    <w:rsid w:val="00517AB6"/>
    <w:rsid w:val="00527782"/>
    <w:rsid w:val="0055034A"/>
    <w:rsid w:val="00552232"/>
    <w:rsid w:val="00554F90"/>
    <w:rsid w:val="00561923"/>
    <w:rsid w:val="005723A7"/>
    <w:rsid w:val="005738F5"/>
    <w:rsid w:val="00574D22"/>
    <w:rsid w:val="00581F75"/>
    <w:rsid w:val="00583689"/>
    <w:rsid w:val="005A0660"/>
    <w:rsid w:val="005A29C3"/>
    <w:rsid w:val="005C6207"/>
    <w:rsid w:val="005D2FDC"/>
    <w:rsid w:val="005E18C1"/>
    <w:rsid w:val="005F0F6B"/>
    <w:rsid w:val="005F4CC5"/>
    <w:rsid w:val="005F4D22"/>
    <w:rsid w:val="00601A34"/>
    <w:rsid w:val="00612B2F"/>
    <w:rsid w:val="00615DD8"/>
    <w:rsid w:val="006205AA"/>
    <w:rsid w:val="00630295"/>
    <w:rsid w:val="00650517"/>
    <w:rsid w:val="00650B53"/>
    <w:rsid w:val="00651DBE"/>
    <w:rsid w:val="00670965"/>
    <w:rsid w:val="00672E2C"/>
    <w:rsid w:val="00676ACB"/>
    <w:rsid w:val="00687536"/>
    <w:rsid w:val="0069122F"/>
    <w:rsid w:val="00695DA2"/>
    <w:rsid w:val="006A2F45"/>
    <w:rsid w:val="006B72EB"/>
    <w:rsid w:val="006C0EF9"/>
    <w:rsid w:val="006C2551"/>
    <w:rsid w:val="006C4262"/>
    <w:rsid w:val="006C645A"/>
    <w:rsid w:val="006D2488"/>
    <w:rsid w:val="006D2E7F"/>
    <w:rsid w:val="006D3776"/>
    <w:rsid w:val="006E0539"/>
    <w:rsid w:val="006E3071"/>
    <w:rsid w:val="006E552F"/>
    <w:rsid w:val="006E652D"/>
    <w:rsid w:val="006F2232"/>
    <w:rsid w:val="006F2D96"/>
    <w:rsid w:val="00715914"/>
    <w:rsid w:val="00750BEF"/>
    <w:rsid w:val="0075602E"/>
    <w:rsid w:val="00772FCF"/>
    <w:rsid w:val="0078385A"/>
    <w:rsid w:val="00797587"/>
    <w:rsid w:val="007A43E4"/>
    <w:rsid w:val="007A6BCF"/>
    <w:rsid w:val="007B1F29"/>
    <w:rsid w:val="007B3E7F"/>
    <w:rsid w:val="007B7D52"/>
    <w:rsid w:val="007C35EB"/>
    <w:rsid w:val="007E1620"/>
    <w:rsid w:val="007E1766"/>
    <w:rsid w:val="00803326"/>
    <w:rsid w:val="0080335D"/>
    <w:rsid w:val="00810FD8"/>
    <w:rsid w:val="008155E1"/>
    <w:rsid w:val="00826293"/>
    <w:rsid w:val="00842E1D"/>
    <w:rsid w:val="008513F0"/>
    <w:rsid w:val="008567BB"/>
    <w:rsid w:val="008602C0"/>
    <w:rsid w:val="00861146"/>
    <w:rsid w:val="00864B50"/>
    <w:rsid w:val="0087746D"/>
    <w:rsid w:val="008A369F"/>
    <w:rsid w:val="008B3B3B"/>
    <w:rsid w:val="008C61ED"/>
    <w:rsid w:val="008D1D9E"/>
    <w:rsid w:val="0090015E"/>
    <w:rsid w:val="00906013"/>
    <w:rsid w:val="00924ECE"/>
    <w:rsid w:val="00927F91"/>
    <w:rsid w:val="00935ECF"/>
    <w:rsid w:val="00940D7E"/>
    <w:rsid w:val="009415CB"/>
    <w:rsid w:val="009547DA"/>
    <w:rsid w:val="00962D51"/>
    <w:rsid w:val="00975255"/>
    <w:rsid w:val="009778A5"/>
    <w:rsid w:val="00980E96"/>
    <w:rsid w:val="0098250C"/>
    <w:rsid w:val="009941D4"/>
    <w:rsid w:val="009C5C3B"/>
    <w:rsid w:val="009C7D45"/>
    <w:rsid w:val="009D0701"/>
    <w:rsid w:val="009D62C5"/>
    <w:rsid w:val="009E556B"/>
    <w:rsid w:val="009E7544"/>
    <w:rsid w:val="009E7EAB"/>
    <w:rsid w:val="00A057A5"/>
    <w:rsid w:val="00A211C0"/>
    <w:rsid w:val="00A3277A"/>
    <w:rsid w:val="00A55E8C"/>
    <w:rsid w:val="00A665B1"/>
    <w:rsid w:val="00A66BFB"/>
    <w:rsid w:val="00A749B5"/>
    <w:rsid w:val="00A77576"/>
    <w:rsid w:val="00A803FA"/>
    <w:rsid w:val="00A839A5"/>
    <w:rsid w:val="00A96CF8"/>
    <w:rsid w:val="00AA0C78"/>
    <w:rsid w:val="00AA7018"/>
    <w:rsid w:val="00AB6014"/>
    <w:rsid w:val="00AC18DC"/>
    <w:rsid w:val="00AC49E6"/>
    <w:rsid w:val="00AD0293"/>
    <w:rsid w:val="00AE2AF2"/>
    <w:rsid w:val="00AE7567"/>
    <w:rsid w:val="00AF2888"/>
    <w:rsid w:val="00B16C59"/>
    <w:rsid w:val="00B225C1"/>
    <w:rsid w:val="00B23FB7"/>
    <w:rsid w:val="00B35D96"/>
    <w:rsid w:val="00B36573"/>
    <w:rsid w:val="00B370FC"/>
    <w:rsid w:val="00B45BAA"/>
    <w:rsid w:val="00B65272"/>
    <w:rsid w:val="00B73030"/>
    <w:rsid w:val="00B8188B"/>
    <w:rsid w:val="00B844BF"/>
    <w:rsid w:val="00B919C8"/>
    <w:rsid w:val="00BB0530"/>
    <w:rsid w:val="00BB115A"/>
    <w:rsid w:val="00BB2A23"/>
    <w:rsid w:val="00BB5E52"/>
    <w:rsid w:val="00BD4E60"/>
    <w:rsid w:val="00BE487A"/>
    <w:rsid w:val="00C024C3"/>
    <w:rsid w:val="00C133BD"/>
    <w:rsid w:val="00C14163"/>
    <w:rsid w:val="00C22207"/>
    <w:rsid w:val="00C24765"/>
    <w:rsid w:val="00C35A4B"/>
    <w:rsid w:val="00C367C1"/>
    <w:rsid w:val="00C376B5"/>
    <w:rsid w:val="00C57C70"/>
    <w:rsid w:val="00C61BDE"/>
    <w:rsid w:val="00C623E3"/>
    <w:rsid w:val="00C65543"/>
    <w:rsid w:val="00C711D5"/>
    <w:rsid w:val="00C72061"/>
    <w:rsid w:val="00C82E87"/>
    <w:rsid w:val="00C851EC"/>
    <w:rsid w:val="00C90C97"/>
    <w:rsid w:val="00C93FF5"/>
    <w:rsid w:val="00CA018E"/>
    <w:rsid w:val="00CA02CC"/>
    <w:rsid w:val="00CA268F"/>
    <w:rsid w:val="00CB6476"/>
    <w:rsid w:val="00CB67C0"/>
    <w:rsid w:val="00CC1809"/>
    <w:rsid w:val="00CC71F0"/>
    <w:rsid w:val="00CD5A3A"/>
    <w:rsid w:val="00CE1B2B"/>
    <w:rsid w:val="00CE2434"/>
    <w:rsid w:val="00CE368B"/>
    <w:rsid w:val="00CE5077"/>
    <w:rsid w:val="00CE542B"/>
    <w:rsid w:val="00CF383F"/>
    <w:rsid w:val="00CF3E7A"/>
    <w:rsid w:val="00D00D5C"/>
    <w:rsid w:val="00D05C5D"/>
    <w:rsid w:val="00D1735A"/>
    <w:rsid w:val="00D1771C"/>
    <w:rsid w:val="00D24A4C"/>
    <w:rsid w:val="00D2670B"/>
    <w:rsid w:val="00D32600"/>
    <w:rsid w:val="00D35053"/>
    <w:rsid w:val="00D41E1D"/>
    <w:rsid w:val="00D51698"/>
    <w:rsid w:val="00D57449"/>
    <w:rsid w:val="00D6485E"/>
    <w:rsid w:val="00D74ACA"/>
    <w:rsid w:val="00D852FB"/>
    <w:rsid w:val="00DA3270"/>
    <w:rsid w:val="00DB611E"/>
    <w:rsid w:val="00DC45E9"/>
    <w:rsid w:val="00DD0506"/>
    <w:rsid w:val="00DD6DBA"/>
    <w:rsid w:val="00DE0ECC"/>
    <w:rsid w:val="00DF26D0"/>
    <w:rsid w:val="00DF317E"/>
    <w:rsid w:val="00E06036"/>
    <w:rsid w:val="00E0678A"/>
    <w:rsid w:val="00E27A92"/>
    <w:rsid w:val="00E54D74"/>
    <w:rsid w:val="00E67F44"/>
    <w:rsid w:val="00E82825"/>
    <w:rsid w:val="00E846F4"/>
    <w:rsid w:val="00EA359A"/>
    <w:rsid w:val="00EA62EF"/>
    <w:rsid w:val="00EB0AD5"/>
    <w:rsid w:val="00EB4491"/>
    <w:rsid w:val="00EB46E0"/>
    <w:rsid w:val="00EC1F2F"/>
    <w:rsid w:val="00EC563F"/>
    <w:rsid w:val="00EC5A28"/>
    <w:rsid w:val="00EC7222"/>
    <w:rsid w:val="00ED3726"/>
    <w:rsid w:val="00ED6C07"/>
    <w:rsid w:val="00EF39D1"/>
    <w:rsid w:val="00EF7871"/>
    <w:rsid w:val="00F0176A"/>
    <w:rsid w:val="00F06918"/>
    <w:rsid w:val="00F1010E"/>
    <w:rsid w:val="00F122AF"/>
    <w:rsid w:val="00F2056A"/>
    <w:rsid w:val="00F22F5A"/>
    <w:rsid w:val="00F379B5"/>
    <w:rsid w:val="00F43D41"/>
    <w:rsid w:val="00F52E3E"/>
    <w:rsid w:val="00F532C9"/>
    <w:rsid w:val="00F577EF"/>
    <w:rsid w:val="00F76B43"/>
    <w:rsid w:val="00F76B57"/>
    <w:rsid w:val="00F83FC9"/>
    <w:rsid w:val="00F904ED"/>
    <w:rsid w:val="00F921BE"/>
    <w:rsid w:val="00FA667E"/>
    <w:rsid w:val="00FB0317"/>
    <w:rsid w:val="00FB4D0C"/>
    <w:rsid w:val="00FB57C7"/>
    <w:rsid w:val="00FC04CB"/>
    <w:rsid w:val="00FC1F3D"/>
    <w:rsid w:val="00FC3851"/>
    <w:rsid w:val="00FC6DD0"/>
    <w:rsid w:val="00FD11C3"/>
    <w:rsid w:val="00FD3AC6"/>
    <w:rsid w:val="00FE6C62"/>
    <w:rsid w:val="00FE7E55"/>
    <w:rsid w:val="00FF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1B8"/>
  </w:style>
  <w:style w:type="paragraph" w:styleId="Nagwek1">
    <w:name w:val="heading 1"/>
    <w:basedOn w:val="Normalny"/>
    <w:next w:val="Normalny"/>
    <w:link w:val="Nagwek1Znak"/>
    <w:uiPriority w:val="9"/>
    <w:qFormat/>
    <w:rsid w:val="00FE6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E7567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204C"/>
    <w:pPr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4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8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290977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197DD9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B919C8"/>
  </w:style>
  <w:style w:type="character" w:customStyle="1" w:styleId="Nagwek3Znak">
    <w:name w:val="Nagłówek 3 Znak"/>
    <w:basedOn w:val="Domylnaczcionkaakapitu"/>
    <w:link w:val="Nagwek3"/>
    <w:rsid w:val="00AE7567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Tytu">
    <w:name w:val="Title"/>
    <w:aliases w:val="Znak"/>
    <w:basedOn w:val="Normalny"/>
    <w:next w:val="Normalny"/>
    <w:link w:val="TytuZnak"/>
    <w:qFormat/>
    <w:rsid w:val="00AE756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aliases w:val="Znak Znak"/>
    <w:basedOn w:val="Domylnaczcionkaakapitu"/>
    <w:link w:val="Tytu"/>
    <w:rsid w:val="00AE756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ogo">
    <w:name w:val="Logo"/>
    <w:basedOn w:val="Normalny"/>
    <w:rsid w:val="00AE75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komentarza">
    <w:name w:val="annotation text"/>
    <w:basedOn w:val="Normalny"/>
    <w:link w:val="TekstkomentarzaZnak"/>
    <w:unhideWhenUsed/>
    <w:rsid w:val="00EB46E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EB46E0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scfbrieftext">
    <w:name w:val="scfbrieftext"/>
    <w:basedOn w:val="Normalny"/>
    <w:rsid w:val="00EB46E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Teksttreci2">
    <w:name w:val="Tekst treści (2)"/>
    <w:basedOn w:val="Normalny"/>
    <w:rsid w:val="00D2670B"/>
    <w:pPr>
      <w:widowControl w:val="0"/>
      <w:shd w:val="clear" w:color="auto" w:fill="FFFFFF"/>
      <w:suppressAutoHyphens/>
      <w:spacing w:after="0" w:line="205" w:lineRule="exact"/>
      <w:ind w:hanging="640"/>
      <w:jc w:val="center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Standard">
    <w:name w:val="Standard"/>
    <w:rsid w:val="00E27A9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4B24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2429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B24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2429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38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3838"/>
  </w:style>
  <w:style w:type="paragraph" w:styleId="Adresnakopercie">
    <w:name w:val="envelope address"/>
    <w:basedOn w:val="Normalny"/>
    <w:rsid w:val="00695DA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E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6C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6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133C-72D2-4C02-B026-8FE7689B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12</Pages>
  <Words>1925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Katowice</Company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172</cp:revision>
  <cp:lastPrinted>2017-03-22T10:23:00Z</cp:lastPrinted>
  <dcterms:created xsi:type="dcterms:W3CDTF">2016-12-27T07:21:00Z</dcterms:created>
  <dcterms:modified xsi:type="dcterms:W3CDTF">2017-03-22T10:50:00Z</dcterms:modified>
</cp:coreProperties>
</file>