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7741"/>
        <w:gridCol w:w="575"/>
        <w:gridCol w:w="1128"/>
        <w:gridCol w:w="634"/>
        <w:gridCol w:w="1213"/>
        <w:gridCol w:w="998"/>
        <w:gridCol w:w="1167"/>
      </w:tblGrid>
      <w:tr w:rsidR="00F83D61" w:rsidRPr="00E430A2" w:rsidTr="00F83D61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430A2">
              <w:rPr>
                <w:rFonts w:ascii="Tahoma" w:hAnsi="Tahoma" w:cs="Tahoma"/>
                <w:sz w:val="20"/>
                <w:szCs w:val="20"/>
                <w:lang w:eastAsia="pl-PL"/>
              </w:rPr>
              <w:t>D/ZP/381/</w:t>
            </w:r>
            <w:r w:rsidR="00EF5D4F">
              <w:rPr>
                <w:rFonts w:ascii="Tahoma" w:hAnsi="Tahoma" w:cs="Tahoma"/>
                <w:sz w:val="20"/>
                <w:szCs w:val="20"/>
                <w:lang w:eastAsia="pl-PL"/>
              </w:rPr>
              <w:t>44</w:t>
            </w:r>
            <w:bookmarkStart w:id="0" w:name="_GoBack"/>
            <w:bookmarkEnd w:id="0"/>
            <w:r w:rsidRPr="00E430A2">
              <w:rPr>
                <w:rFonts w:ascii="Tahoma" w:hAnsi="Tahoma" w:cs="Tahoma"/>
                <w:sz w:val="20"/>
                <w:szCs w:val="20"/>
                <w:lang w:eastAsia="pl-PL"/>
              </w:rPr>
              <w:t>/AS/15</w:t>
            </w:r>
          </w:p>
          <w:p w:rsidR="00F83D61" w:rsidRPr="00E430A2" w:rsidRDefault="00F83D61" w:rsidP="00EE0181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E430A2">
              <w:rPr>
                <w:rFonts w:ascii="Tahoma" w:hAnsi="Tahoma" w:cs="Tahoma"/>
                <w:sz w:val="20"/>
                <w:szCs w:val="20"/>
                <w:lang w:eastAsia="pl-PL"/>
              </w:rPr>
              <w:t>Załącznik nr 3</w:t>
            </w:r>
          </w:p>
          <w:p w:rsidR="00F83D61" w:rsidRPr="00E430A2" w:rsidRDefault="00F83D61" w:rsidP="00F83D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430A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Specyfikacja asortymentowo-cenowa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61" w:rsidRPr="00E430A2" w:rsidRDefault="00F83D61" w:rsidP="00EE0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417"/>
        <w:gridCol w:w="1327"/>
        <w:gridCol w:w="1150"/>
        <w:gridCol w:w="850"/>
        <w:gridCol w:w="995"/>
      </w:tblGrid>
      <w:tr w:rsidR="00F83D61" w:rsidRPr="00E430A2" w:rsidTr="00E430A2">
        <w:tc>
          <w:tcPr>
            <w:tcW w:w="534" w:type="dxa"/>
          </w:tcPr>
          <w:p w:rsidR="00F83D61" w:rsidRPr="00E430A2" w:rsidRDefault="00A83948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F83D61" w:rsidRPr="00E430A2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417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Wymagana ilość</w:t>
            </w:r>
          </w:p>
        </w:tc>
        <w:tc>
          <w:tcPr>
            <w:tcW w:w="1327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Cena jednostkowa netto</w:t>
            </w:r>
          </w:p>
        </w:tc>
        <w:tc>
          <w:tcPr>
            <w:tcW w:w="1150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850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VAT %</w:t>
            </w:r>
          </w:p>
        </w:tc>
        <w:tc>
          <w:tcPr>
            <w:tcW w:w="995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F83D61" w:rsidRPr="00E430A2" w:rsidTr="00E430A2">
        <w:trPr>
          <w:trHeight w:val="501"/>
        </w:trPr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F83D61" w:rsidRPr="00E430A2" w:rsidRDefault="00F83D61" w:rsidP="00EE0181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 xml:space="preserve">Taśma teflonowa do podwieszania mięśni powiek , długość 150 mm, grubość 0,35 mm, szerokość 3 mm  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F83D61" w:rsidRPr="00E430A2" w:rsidRDefault="00F83D61" w:rsidP="00EE0181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 xml:space="preserve">Taśma teflonowa do podwieszania mięśni powiek , długość 150 mm, grubość 0,35 mm, szerokość 2 mm  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83D61" w:rsidP="00F83D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F83D61" w:rsidRPr="00E430A2" w:rsidRDefault="00F83D61" w:rsidP="00F04D74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Sonda do podwieszania mięśni powiek wykonana z silikonowej rurki, dołączonych do jej końców metalowych giętkich prowadnic.</w:t>
            </w:r>
          </w:p>
        </w:tc>
        <w:tc>
          <w:tcPr>
            <w:tcW w:w="709" w:type="dxa"/>
          </w:tcPr>
          <w:p w:rsidR="00F83D61" w:rsidRPr="00E430A2" w:rsidRDefault="00F83D61" w:rsidP="00F83D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F83D61" w:rsidRPr="00E430A2" w:rsidRDefault="00F04D74" w:rsidP="00F04D74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 xml:space="preserve">Wkładka teflonowa powieki dolnej , kształt owal, rozmiar 20x10x1 mm 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04D74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rPr>
          <w:trHeight w:val="171"/>
        </w:trPr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F83D61" w:rsidRPr="00E430A2" w:rsidRDefault="00F04D74" w:rsidP="00F04D74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 xml:space="preserve">Wkładka teflonowa powieki dolnej , kształt owal, rozmiar 20x12x1 mm 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04D74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F83D61" w:rsidRPr="00E430A2" w:rsidRDefault="00F04D74" w:rsidP="00F04D74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Wkładka teflonowa powieki górnej , kształt owal, rozmiar 20x10x0,35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83D61" w:rsidP="00F04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F83D61" w:rsidRPr="00E430A2" w:rsidRDefault="00F04D74" w:rsidP="00EE0181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Wkładka teflonowa powieki górnej , kształt owal, rozmiar 20x16x0,35</w:t>
            </w:r>
            <w:r w:rsidR="00E430A2" w:rsidRPr="00E430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430A2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Osłona gałki ocznej jednorazowego użytku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Bioceramiczny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implant gałki ocznej z siateczką, średnica 18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Bioceramiczny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implant gałki ocznej z siateczką, średnica 20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Konformer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perforowany , rozmiar 20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Konformer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perforowany , rozmiar 23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534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229" w:type="dxa"/>
          </w:tcPr>
          <w:p w:rsidR="00F83D61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Konformer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perforowany , rozmiar 26 mm</w:t>
            </w:r>
          </w:p>
        </w:tc>
        <w:tc>
          <w:tcPr>
            <w:tcW w:w="709" w:type="dxa"/>
          </w:tcPr>
          <w:p w:rsidR="00F83D61" w:rsidRPr="00E430A2" w:rsidRDefault="00F83D61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F83D61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83D61" w:rsidRPr="00E430A2" w:rsidRDefault="00F83D61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0A2" w:rsidRPr="00E430A2" w:rsidTr="00E430A2">
        <w:tc>
          <w:tcPr>
            <w:tcW w:w="534" w:type="dxa"/>
          </w:tcPr>
          <w:p w:rsidR="00E430A2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7229" w:type="dxa"/>
          </w:tcPr>
          <w:p w:rsidR="00E430A2" w:rsidRPr="00E430A2" w:rsidRDefault="00E430A2" w:rsidP="00EE01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Pierścien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430A2">
              <w:rPr>
                <w:rFonts w:ascii="Tahoma" w:hAnsi="Tahoma" w:cs="Tahoma"/>
                <w:sz w:val="20"/>
                <w:szCs w:val="20"/>
              </w:rPr>
              <w:t>Symblepharon</w:t>
            </w:r>
            <w:proofErr w:type="spellEnd"/>
            <w:r w:rsidRPr="00E430A2">
              <w:rPr>
                <w:rFonts w:ascii="Tahoma" w:hAnsi="Tahoma" w:cs="Tahoma"/>
                <w:sz w:val="20"/>
                <w:szCs w:val="20"/>
              </w:rPr>
              <w:t>, rozmiar 22 mm</w:t>
            </w:r>
          </w:p>
        </w:tc>
        <w:tc>
          <w:tcPr>
            <w:tcW w:w="709" w:type="dxa"/>
          </w:tcPr>
          <w:p w:rsidR="00E430A2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E430A2" w:rsidRPr="00E430A2" w:rsidRDefault="00E430A2" w:rsidP="00EE01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:rsidR="00E430A2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E430A2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E430A2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E430A2" w:rsidRPr="00E430A2" w:rsidRDefault="00E430A2" w:rsidP="00E430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D61" w:rsidRPr="00E430A2" w:rsidTr="00E430A2">
        <w:tc>
          <w:tcPr>
            <w:tcW w:w="13216" w:type="dxa"/>
            <w:gridSpan w:val="7"/>
          </w:tcPr>
          <w:p w:rsidR="00F83D61" w:rsidRPr="00E430A2" w:rsidRDefault="00F83D61" w:rsidP="00EE018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430A2">
              <w:rPr>
                <w:rFonts w:ascii="Tahoma" w:hAnsi="Tahoma" w:cs="Tahoma"/>
                <w:sz w:val="20"/>
                <w:szCs w:val="20"/>
              </w:rPr>
              <w:t>Razem</w:t>
            </w:r>
          </w:p>
        </w:tc>
        <w:tc>
          <w:tcPr>
            <w:tcW w:w="995" w:type="dxa"/>
          </w:tcPr>
          <w:p w:rsidR="00F83D61" w:rsidRPr="00E430A2" w:rsidRDefault="00F83D61" w:rsidP="00EE01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F83D61" w:rsidRDefault="00F83D61" w:rsidP="00F83D61">
      <w:pPr>
        <w:rPr>
          <w:rFonts w:ascii="Tahoma" w:hAnsi="Tahoma" w:cs="Tahoma"/>
          <w:sz w:val="18"/>
          <w:szCs w:val="18"/>
        </w:rPr>
      </w:pPr>
    </w:p>
    <w:p w:rsidR="00AE6926" w:rsidRDefault="00AE6926"/>
    <w:sectPr w:rsidR="00AE6926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5B0B"/>
    <w:multiLevelType w:val="hybridMultilevel"/>
    <w:tmpl w:val="15F4788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F41C8"/>
    <w:multiLevelType w:val="hybridMultilevel"/>
    <w:tmpl w:val="A642D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61"/>
    <w:rsid w:val="00A83948"/>
    <w:rsid w:val="00AE6926"/>
    <w:rsid w:val="00E430A2"/>
    <w:rsid w:val="00EF5D4F"/>
    <w:rsid w:val="00F04D74"/>
    <w:rsid w:val="00F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D6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F8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8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D6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F8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8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2015-09-09T11:01:00Z</cp:lastPrinted>
  <dcterms:created xsi:type="dcterms:W3CDTF">2015-09-18T09:11:00Z</dcterms:created>
  <dcterms:modified xsi:type="dcterms:W3CDTF">2015-09-18T09:11:00Z</dcterms:modified>
</cp:coreProperties>
</file>