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DZP/381/63/PLC/2016</w:t>
      </w: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E3C9D">
        <w:rPr>
          <w:rFonts w:ascii="Tahoma" w:eastAsia="Calibri" w:hAnsi="Tahoma" w:cs="Tahoma"/>
          <w:sz w:val="20"/>
          <w:szCs w:val="20"/>
        </w:rPr>
        <w:t>...........................................................</w:t>
      </w:r>
    </w:p>
    <w:p w:rsidR="00BE3C9D" w:rsidRPr="00BE3C9D" w:rsidRDefault="00BE3C9D" w:rsidP="00BE3C9D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  <w:r w:rsidRPr="00BE3C9D">
        <w:rPr>
          <w:rFonts w:ascii="Tahoma" w:eastAsia="Calibri" w:hAnsi="Tahoma" w:cs="Tahoma"/>
          <w:sz w:val="20"/>
          <w:szCs w:val="20"/>
        </w:rPr>
        <w:t>pieczęć firmowa wykonawcy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C9D" w:rsidRPr="00BE3C9D" w:rsidRDefault="00BE3C9D" w:rsidP="00BE3C9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E3C9D" w:rsidRPr="00BE3C9D" w:rsidRDefault="00BE3C9D" w:rsidP="00BE3C9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</w:t>
      </w:r>
    </w:p>
    <w:p w:rsidR="00BE3C9D" w:rsidRPr="00BE3C9D" w:rsidRDefault="00BE3C9D" w:rsidP="00BE3C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Calibri" w:hAnsi="Tahoma" w:cs="Tahoma"/>
          <w:b/>
          <w:sz w:val="20"/>
          <w:szCs w:val="20"/>
          <w:lang w:eastAsia="pl-PL"/>
        </w:rPr>
        <w:t>im. prof. K. Gibińskiego SUM w Katowicach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BE3C9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BE3C9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BE3C9D">
        <w:rPr>
          <w:rFonts w:ascii="Tahoma" w:eastAsia="Times New Roman" w:hAnsi="Tahoma" w:cs="Tahoma"/>
          <w:b/>
          <w:sz w:val="20"/>
          <w:szCs w:val="20"/>
          <w:lang w:eastAsia="pl-PL"/>
        </w:rPr>
        <w:t>międzynarodową</w:t>
      </w:r>
      <w:r w:rsidRPr="00BE3C9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E3C9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kontrolę jakości badań laboratoryjnych </w:t>
      </w:r>
      <w:r w:rsidRPr="00BE3C9D">
        <w:rPr>
          <w:rFonts w:ascii="Tahoma" w:eastAsia="Calibri" w:hAnsi="Tahoma" w:cs="Tahoma"/>
          <w:sz w:val="20"/>
          <w:szCs w:val="20"/>
        </w:rPr>
        <w:t xml:space="preserve">oferujemy realizację całości </w:t>
      </w: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zamówienia za następujące ceny: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BE3C9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BE3C9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E3C9D" w:rsidRPr="00BE3C9D" w:rsidRDefault="00BE3C9D" w:rsidP="00BE3C9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3C9D" w:rsidRPr="00BE3C9D" w:rsidRDefault="00BE3C9D" w:rsidP="00BE3C9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E3C9D" w:rsidRPr="00BE3C9D" w:rsidRDefault="00BE3C9D" w:rsidP="00BE3C9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E3C9D" w:rsidRPr="00BE3C9D" w:rsidRDefault="00BE3C9D" w:rsidP="00BE3C9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E3C9D" w:rsidRPr="00BE3C9D" w:rsidRDefault="00BE3C9D" w:rsidP="00BE3C9D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E3C9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63</w:t>
      </w:r>
      <w:r w:rsidRPr="00BE3C9D">
        <w:rPr>
          <w:rFonts w:ascii="Tahoma" w:eastAsia="Times New Roman" w:hAnsi="Tahoma" w:cs="Tahoma"/>
          <w:sz w:val="20"/>
          <w:szCs w:val="20"/>
          <w:lang w:eastAsia="pl-PL"/>
        </w:rPr>
        <w:t>/PLC/2016</w:t>
      </w: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sz w:val="20"/>
          <w:szCs w:val="20"/>
          <w:lang w:eastAsia="pl-PL"/>
        </w:rPr>
        <w:t>Załącznik nr 3</w:t>
      </w: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E3C9D" w:rsidRPr="00BE3C9D" w:rsidRDefault="00BE3C9D" w:rsidP="00BE3C9D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BE3C9D">
        <w:rPr>
          <w:rFonts w:ascii="Tahoma" w:eastAsia="Calibri" w:hAnsi="Tahoma" w:cs="Tahoma"/>
          <w:b/>
          <w:sz w:val="20"/>
          <w:szCs w:val="20"/>
        </w:rPr>
        <w:t xml:space="preserve">SPECYFIKACJA ASORTYMENTOWO-CENOWA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815"/>
        <w:gridCol w:w="981"/>
        <w:gridCol w:w="1287"/>
        <w:gridCol w:w="2711"/>
      </w:tblGrid>
      <w:tr w:rsidR="00BE3C9D" w:rsidRPr="00BE3C9D" w:rsidTr="00901FC0">
        <w:tc>
          <w:tcPr>
            <w:tcW w:w="0" w:type="auto"/>
          </w:tcPr>
          <w:p w:rsidR="00BE3C9D" w:rsidRPr="00BE3C9D" w:rsidRDefault="00BE3C9D" w:rsidP="00BE3C9D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3815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Nazwa programu</w:t>
            </w:r>
          </w:p>
        </w:tc>
        <w:tc>
          <w:tcPr>
            <w:tcW w:w="981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Ilość badań</w:t>
            </w:r>
          </w:p>
        </w:tc>
        <w:tc>
          <w:tcPr>
            <w:tcW w:w="1287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Cena brutto za jedno badanie</w:t>
            </w:r>
          </w:p>
        </w:tc>
        <w:tc>
          <w:tcPr>
            <w:tcW w:w="2711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Wartość brutto programu (11 miesięcy)</w:t>
            </w:r>
          </w:p>
        </w:tc>
      </w:tr>
      <w:tr w:rsidR="00BE3C9D" w:rsidRPr="00BE3C9D" w:rsidTr="00901FC0">
        <w:tc>
          <w:tcPr>
            <w:tcW w:w="0" w:type="auto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:rsidR="00BE3C9D" w:rsidRPr="00BE3C9D" w:rsidRDefault="00BE3C9D" w:rsidP="00BE3C9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E3C9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chemii klinicznej</w:t>
            </w:r>
          </w:p>
        </w:tc>
        <w:tc>
          <w:tcPr>
            <w:tcW w:w="981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C9D" w:rsidRPr="00BE3C9D" w:rsidTr="00901FC0">
        <w:tc>
          <w:tcPr>
            <w:tcW w:w="0" w:type="auto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:rsidR="00BE3C9D" w:rsidRPr="00BE3C9D" w:rsidRDefault="00BE3C9D" w:rsidP="00BE3C9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E3C9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kardiologiczny</w:t>
            </w:r>
          </w:p>
        </w:tc>
        <w:tc>
          <w:tcPr>
            <w:tcW w:w="981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C9D" w:rsidRPr="00BE3C9D" w:rsidTr="00901FC0">
        <w:tc>
          <w:tcPr>
            <w:tcW w:w="0" w:type="auto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3815" w:type="dxa"/>
          </w:tcPr>
          <w:p w:rsidR="00BE3C9D" w:rsidRPr="00BE3C9D" w:rsidRDefault="00BE3C9D" w:rsidP="00BE3C9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E3C9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immunologiczny</w:t>
            </w:r>
          </w:p>
        </w:tc>
        <w:tc>
          <w:tcPr>
            <w:tcW w:w="981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C9D" w:rsidRPr="00BE3C9D" w:rsidTr="00901FC0">
        <w:tc>
          <w:tcPr>
            <w:tcW w:w="0" w:type="auto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3815" w:type="dxa"/>
          </w:tcPr>
          <w:p w:rsidR="00BE3C9D" w:rsidRPr="00BE3C9D" w:rsidRDefault="00BE3C9D" w:rsidP="00BE3C9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E3C9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mocz (testy paskowe)</w:t>
            </w:r>
          </w:p>
        </w:tc>
        <w:tc>
          <w:tcPr>
            <w:tcW w:w="981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C9D" w:rsidRPr="00BE3C9D" w:rsidTr="00901FC0">
        <w:tc>
          <w:tcPr>
            <w:tcW w:w="0" w:type="auto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3815" w:type="dxa"/>
          </w:tcPr>
          <w:p w:rsidR="00BE3C9D" w:rsidRPr="00BE3C9D" w:rsidRDefault="00BE3C9D" w:rsidP="00BE3C9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E3C9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hematologiczny</w:t>
            </w:r>
          </w:p>
        </w:tc>
        <w:tc>
          <w:tcPr>
            <w:tcW w:w="981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C9D" w:rsidRPr="00BE3C9D" w:rsidTr="00901FC0">
        <w:tc>
          <w:tcPr>
            <w:tcW w:w="0" w:type="auto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BE3C9D" w:rsidRPr="00BE3C9D" w:rsidRDefault="00BE3C9D" w:rsidP="00BE3C9D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E3C9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program </w:t>
            </w:r>
            <w:proofErr w:type="spellStart"/>
            <w:r w:rsidRPr="00BE3C9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koagulologiczny</w:t>
            </w:r>
            <w:proofErr w:type="spellEnd"/>
          </w:p>
        </w:tc>
        <w:tc>
          <w:tcPr>
            <w:tcW w:w="981" w:type="dxa"/>
          </w:tcPr>
          <w:p w:rsidR="00BE3C9D" w:rsidRPr="00BE3C9D" w:rsidRDefault="00BE3C9D" w:rsidP="00BE3C9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3C9D" w:rsidRPr="00BE3C9D" w:rsidTr="00901FC0">
        <w:tc>
          <w:tcPr>
            <w:tcW w:w="6501" w:type="dxa"/>
            <w:gridSpan w:val="4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BE3C9D">
              <w:rPr>
                <w:rFonts w:ascii="Tahoma" w:eastAsia="Calibri" w:hAnsi="Tahoma" w:cs="Tahoma"/>
                <w:sz w:val="20"/>
                <w:szCs w:val="20"/>
              </w:rPr>
              <w:t xml:space="preserve">Razem brutto </w:t>
            </w:r>
          </w:p>
        </w:tc>
        <w:tc>
          <w:tcPr>
            <w:tcW w:w="2711" w:type="dxa"/>
          </w:tcPr>
          <w:p w:rsidR="00BE3C9D" w:rsidRPr="00BE3C9D" w:rsidRDefault="00BE3C9D" w:rsidP="00BE3C9D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E3C9D" w:rsidRPr="00BE3C9D" w:rsidRDefault="00BE3C9D" w:rsidP="00BE3C9D">
      <w:pPr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BE3C9D" w:rsidRPr="00BE3C9D" w:rsidRDefault="00BE3C9D" w:rsidP="00BE3C9D">
      <w:pPr>
        <w:rPr>
          <w:rFonts w:ascii="Calibri" w:eastAsia="Calibri" w:hAnsi="Calibri" w:cs="Times New Roman"/>
        </w:rPr>
      </w:pPr>
    </w:p>
    <w:p w:rsidR="00BE3C9D" w:rsidRPr="00BE3C9D" w:rsidRDefault="00BE3C9D" w:rsidP="00BE3C9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E3C9D" w:rsidRPr="00BE3C9D" w:rsidRDefault="00BE3C9D" w:rsidP="00BE3C9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E3C9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E3C9D" w:rsidRPr="00BE3C9D" w:rsidRDefault="00BE3C9D" w:rsidP="00BE3C9D">
      <w:pPr>
        <w:tabs>
          <w:tab w:val="left" w:pos="2115"/>
        </w:tabs>
        <w:rPr>
          <w:rFonts w:ascii="Calibri" w:eastAsia="Calibri" w:hAnsi="Calibri" w:cs="Times New Roman"/>
        </w:rPr>
      </w:pPr>
      <w:r w:rsidRPr="00BE3C9D">
        <w:rPr>
          <w:rFonts w:ascii="Calibri" w:eastAsia="Calibri" w:hAnsi="Calibri" w:cs="Times New Roman"/>
        </w:rPr>
        <w:t xml:space="preserve"> </w:t>
      </w: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E3C9D" w:rsidRPr="00BE3C9D" w:rsidRDefault="00BE3C9D" w:rsidP="00BE3C9D"/>
    <w:p w:rsidR="00B0285C" w:rsidRDefault="00B0285C"/>
    <w:sectPr w:rsidR="00B0285C" w:rsidSect="0064781F">
      <w:headerReference w:type="default" r:id="rId6"/>
      <w:footerReference w:type="default" r:id="rId7"/>
      <w:pgSz w:w="11906" w:h="16838"/>
      <w:pgMar w:top="851" w:right="1077" w:bottom="153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BE3C9D" w:rsidP="00C9792A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Default="00BE3C9D" w:rsidP="002C0E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504D"/>
    <w:multiLevelType w:val="hybridMultilevel"/>
    <w:tmpl w:val="E2D8F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022B2"/>
    <w:multiLevelType w:val="hybridMultilevel"/>
    <w:tmpl w:val="A3326746"/>
    <w:lvl w:ilvl="0" w:tplc="7B1AF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3D29"/>
    <w:multiLevelType w:val="hybridMultilevel"/>
    <w:tmpl w:val="287214DE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A0A5E"/>
    <w:multiLevelType w:val="hybridMultilevel"/>
    <w:tmpl w:val="C60C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9D"/>
    <w:rsid w:val="00B0285C"/>
    <w:rsid w:val="00B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E3C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3C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E3C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E3C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3C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E3C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cp:lastPrinted>2017-01-13T12:59:00Z</cp:lastPrinted>
  <dcterms:created xsi:type="dcterms:W3CDTF">2017-01-13T12:58:00Z</dcterms:created>
  <dcterms:modified xsi:type="dcterms:W3CDTF">2017-01-13T13:00:00Z</dcterms:modified>
</cp:coreProperties>
</file>