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BB" w:rsidRPr="00811AA8" w:rsidRDefault="005B30BB" w:rsidP="005B30B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811AA8">
        <w:rPr>
          <w:rFonts w:ascii="Tahoma" w:eastAsia="Calibri" w:hAnsi="Tahoma" w:cs="Tahoma"/>
          <w:sz w:val="20"/>
          <w:szCs w:val="20"/>
          <w:lang w:eastAsia="pl-PL"/>
        </w:rPr>
        <w:t>ZP/381/</w:t>
      </w:r>
      <w:r>
        <w:rPr>
          <w:rFonts w:ascii="Tahoma" w:eastAsia="Calibri" w:hAnsi="Tahoma" w:cs="Tahoma"/>
          <w:sz w:val="20"/>
          <w:szCs w:val="20"/>
          <w:lang w:eastAsia="pl-PL"/>
        </w:rPr>
        <w:t>14</w:t>
      </w:r>
      <w:r w:rsidRPr="00811AA8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DZ</w:t>
      </w:r>
      <w:r w:rsidRPr="00811AA8">
        <w:rPr>
          <w:rFonts w:ascii="Tahoma" w:eastAsia="Calibri" w:hAnsi="Tahoma" w:cs="Tahoma"/>
          <w:sz w:val="20"/>
          <w:szCs w:val="20"/>
          <w:lang w:eastAsia="pl-PL"/>
        </w:rPr>
        <w:t>/16</w:t>
      </w:r>
    </w:p>
    <w:p w:rsidR="005B30BB" w:rsidRPr="00811AA8" w:rsidRDefault="005B30BB" w:rsidP="005B30B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811AA8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5B30BB" w:rsidRPr="00811AA8" w:rsidRDefault="005B30BB" w:rsidP="005B30B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11AA8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5B30BB" w:rsidRPr="00811AA8" w:rsidRDefault="005B30BB" w:rsidP="005B30B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11AA8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5B30BB" w:rsidRPr="00811AA8" w:rsidRDefault="005B30BB" w:rsidP="005B30B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11AA8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B30BB" w:rsidRPr="00811AA8" w:rsidRDefault="005B30BB" w:rsidP="005B30B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11AA8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5B30BB" w:rsidRPr="00811AA8" w:rsidRDefault="005B30BB" w:rsidP="005B30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811AA8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811AA8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odzieży ochronnej medycznej</w:t>
      </w:r>
      <w:r w:rsidRPr="00811AA8">
        <w:rPr>
          <w:rFonts w:ascii="Tahoma" w:eastAsia="Calibri" w:hAnsi="Tahoma" w:cs="Tahoma"/>
          <w:b/>
          <w:sz w:val="20"/>
          <w:szCs w:val="20"/>
          <w:lang w:val="fr-FR" w:eastAsia="pl-PL"/>
        </w:rPr>
        <w:t xml:space="preserve"> </w:t>
      </w: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811AA8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B30BB" w:rsidRDefault="005B30BB" w:rsidP="005B30B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30BB" w:rsidRPr="00811AA8" w:rsidRDefault="005B30BB" w:rsidP="005B30B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11AA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811AA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umowa zostanie zawarta na okres 12 miesięcy, realizacja zamówienia częściowego w terminie 21 dni</w:t>
      </w:r>
      <w:r w:rsidRPr="00811AA8"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11AA8">
        <w:rPr>
          <w:rFonts w:ascii="Tahoma" w:eastAsia="Calibri" w:hAnsi="Tahoma" w:cs="Tahoma"/>
          <w:b/>
          <w:sz w:val="20"/>
          <w:szCs w:val="20"/>
          <w:lang w:eastAsia="pl-PL"/>
        </w:rPr>
        <w:t xml:space="preserve">Gwarancja: </w:t>
      </w:r>
      <w:r w:rsidRPr="00811AA8">
        <w:rPr>
          <w:rFonts w:ascii="Tahoma" w:eastAsia="Calibri" w:hAnsi="Tahoma" w:cs="Tahoma"/>
          <w:sz w:val="20"/>
          <w:szCs w:val="20"/>
          <w:lang w:eastAsia="pl-PL"/>
        </w:rPr>
        <w:t>12 miesi</w:t>
      </w:r>
      <w:r>
        <w:rPr>
          <w:rFonts w:ascii="Tahoma" w:eastAsia="Calibri" w:hAnsi="Tahoma" w:cs="Tahoma"/>
          <w:sz w:val="20"/>
          <w:szCs w:val="20"/>
          <w:lang w:eastAsia="pl-PL"/>
        </w:rPr>
        <w:t>ęcy</w:t>
      </w:r>
      <w:r w:rsidRPr="00811AA8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811AA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811AA8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B30BB" w:rsidRPr="00811AA8" w:rsidRDefault="005B30BB" w:rsidP="005B30B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1AA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B30BB" w:rsidRPr="00811AA8" w:rsidRDefault="005B30BB" w:rsidP="005B30B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811AA8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5B30BB" w:rsidRPr="00811AA8" w:rsidRDefault="005B30BB" w:rsidP="005B30B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811AA8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5B30BB" w:rsidRPr="00811AA8" w:rsidRDefault="005B30BB" w:rsidP="005B30B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811AA8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5B30BB" w:rsidRDefault="005B30BB" w:rsidP="005B30BB"/>
    <w:p w:rsidR="003C4AD6" w:rsidRDefault="003C4AD6">
      <w:bookmarkStart w:id="0" w:name="_GoBack"/>
      <w:bookmarkEnd w:id="0"/>
    </w:p>
    <w:sectPr w:rsidR="003C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B"/>
    <w:rsid w:val="003C4AD6"/>
    <w:rsid w:val="005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2016-03-30T09:10:00Z</dcterms:created>
  <dcterms:modified xsi:type="dcterms:W3CDTF">2016-03-30T09:10:00Z</dcterms:modified>
</cp:coreProperties>
</file>