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DZP/381/48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57757F" w:rsidRPr="0045685C" w:rsidRDefault="0057757F" w:rsidP="0057757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7757F" w:rsidRPr="0045685C" w:rsidRDefault="0057757F" w:rsidP="0057757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57757F" w:rsidRPr="0045685C" w:rsidRDefault="0057757F" w:rsidP="00577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57757F" w:rsidRPr="00EA271C" w:rsidRDefault="0057757F" w:rsidP="0057757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57757F" w:rsidRPr="00EA271C" w:rsidRDefault="0057757F" w:rsidP="0057757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57757F" w:rsidRPr="00EA271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803AB7" w:rsidRDefault="0057757F" w:rsidP="0057757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>wykonanie projektu i przebudowy pomieszczeń szpitala dla potrzeb gabinetu zabiegowego i pracowni andrologicznej w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803AB7">
        <w:rPr>
          <w:rFonts w:ascii="Tahoma" w:eastAsia="Calibri" w:hAnsi="Tahoma" w:cs="Tahoma"/>
          <w:b/>
          <w:sz w:val="20"/>
          <w:szCs w:val="20"/>
        </w:rPr>
        <w:t>ramach poradni niepłodności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Osoba przewidziana do pełnienia funkcji Kierownika 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Pr="0045685C">
        <w:rPr>
          <w:rFonts w:ascii="Tahoma" w:eastAsia="Calibri" w:hAnsi="Tahoma" w:cs="Tahoma"/>
          <w:sz w:val="20"/>
          <w:szCs w:val="20"/>
        </w:rPr>
        <w:t xml:space="preserve">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57757F" w:rsidRPr="0045685C" w:rsidRDefault="0057757F" w:rsidP="0057757F">
      <w:pPr>
        <w:tabs>
          <w:tab w:val="left" w:pos="1322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57757F" w:rsidRPr="0045685C" w:rsidRDefault="0057757F" w:rsidP="0057757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57757F" w:rsidRPr="0045685C" w:rsidRDefault="0057757F" w:rsidP="0057757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57757F" w:rsidRPr="0045685C" w:rsidRDefault="0057757F" w:rsidP="0057757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57757F" w:rsidRPr="0045685C" w:rsidRDefault="0057757F" w:rsidP="0057757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1) 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57757F" w:rsidRPr="0045685C" w:rsidRDefault="0057757F" w:rsidP="0057757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57757F" w:rsidRPr="0045685C" w:rsidRDefault="0057757F" w:rsidP="0057757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rPr>
          <w:rFonts w:ascii="Cambria" w:eastAsia="Cambria" w:hAnsi="Cambria" w:cs="Times New Roman"/>
        </w:rPr>
      </w:pPr>
    </w:p>
    <w:p w:rsidR="0057757F" w:rsidRPr="0045685C" w:rsidRDefault="0057757F" w:rsidP="0057757F">
      <w:pPr>
        <w:rPr>
          <w:rFonts w:ascii="Cambria" w:eastAsia="Cambria" w:hAnsi="Cambria" w:cs="Times New Roman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48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57757F" w:rsidRPr="0045685C" w:rsidTr="00187B82">
        <w:tc>
          <w:tcPr>
            <w:tcW w:w="983" w:type="dxa"/>
          </w:tcPr>
          <w:p w:rsidR="0057757F" w:rsidRPr="0045685C" w:rsidRDefault="0057757F" w:rsidP="00187B8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57757F" w:rsidRPr="0045685C" w:rsidRDefault="0057757F" w:rsidP="00187B8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48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57757F" w:rsidRPr="0045685C" w:rsidRDefault="0057757F" w:rsidP="0057757F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57757F" w:rsidRPr="0045685C" w:rsidRDefault="0057757F" w:rsidP="0057757F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57757F" w:rsidRPr="0045685C" w:rsidRDefault="0057757F" w:rsidP="0057757F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7757F" w:rsidRPr="0045685C" w:rsidRDefault="0057757F" w:rsidP="0057757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7757F" w:rsidRPr="0045685C" w:rsidRDefault="0057757F" w:rsidP="0057757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7757F" w:rsidRPr="0045685C" w:rsidRDefault="0057757F" w:rsidP="0057757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7757F" w:rsidRPr="0045685C" w:rsidRDefault="0057757F" w:rsidP="0057757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7757F" w:rsidRPr="0045685C" w:rsidRDefault="0057757F" w:rsidP="0057757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7757F" w:rsidRPr="0045685C" w:rsidRDefault="0057757F" w:rsidP="0057757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7757F" w:rsidRPr="0045685C" w:rsidRDefault="0057757F" w:rsidP="0057757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7757F" w:rsidRPr="0045685C" w:rsidRDefault="0057757F" w:rsidP="0057757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48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57757F" w:rsidRPr="0045685C" w:rsidRDefault="0057757F" w:rsidP="0057757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rPr>
          <w:rFonts w:ascii="Tahoma" w:hAnsi="Tahoma" w:cs="Tahoma"/>
          <w:sz w:val="20"/>
          <w:szCs w:val="20"/>
        </w:rPr>
      </w:pPr>
    </w:p>
    <w:p w:rsidR="0057757F" w:rsidRPr="0045685C" w:rsidRDefault="0057757F" w:rsidP="0057757F">
      <w:pPr>
        <w:rPr>
          <w:rFonts w:ascii="Tahoma" w:hAnsi="Tahoma" w:cs="Tahoma"/>
          <w:sz w:val="20"/>
          <w:szCs w:val="20"/>
        </w:rPr>
      </w:pPr>
    </w:p>
    <w:p w:rsidR="0057757F" w:rsidRPr="0045685C" w:rsidRDefault="0057757F" w:rsidP="005775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57757F" w:rsidRPr="0045685C" w:rsidRDefault="0057757F" w:rsidP="0057757F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7757F" w:rsidRPr="0045685C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Pr="0045685C" w:rsidRDefault="0057757F" w:rsidP="0057757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57757F" w:rsidRPr="0045685C" w:rsidRDefault="0057757F" w:rsidP="0057757F">
      <w:pPr>
        <w:spacing w:after="0"/>
        <w:rPr>
          <w:rFonts w:ascii="Tahoma" w:hAnsi="Tahoma" w:cs="Tahoma"/>
          <w:sz w:val="20"/>
          <w:szCs w:val="20"/>
        </w:rPr>
      </w:pPr>
    </w:p>
    <w:p w:rsidR="0057757F" w:rsidRPr="0045685C" w:rsidRDefault="0057757F" w:rsidP="0057757F">
      <w:pPr>
        <w:spacing w:after="0"/>
        <w:rPr>
          <w:rFonts w:ascii="Tahoma" w:hAnsi="Tahoma" w:cs="Tahoma"/>
          <w:sz w:val="20"/>
          <w:szCs w:val="20"/>
        </w:rPr>
      </w:pPr>
    </w:p>
    <w:p w:rsidR="0057757F" w:rsidRPr="0045685C" w:rsidRDefault="0057757F" w:rsidP="0057757F">
      <w:pPr>
        <w:spacing w:after="0"/>
        <w:rPr>
          <w:rFonts w:ascii="Tahoma" w:hAnsi="Tahoma" w:cs="Tahoma"/>
          <w:sz w:val="20"/>
          <w:szCs w:val="20"/>
        </w:rPr>
      </w:pPr>
    </w:p>
    <w:p w:rsidR="0057757F" w:rsidRPr="0045685C" w:rsidRDefault="0057757F" w:rsidP="0057757F"/>
    <w:p w:rsidR="0057757F" w:rsidRPr="00B1426E" w:rsidRDefault="0057757F" w:rsidP="005775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7757F" w:rsidRDefault="0057757F" w:rsidP="0057757F"/>
    <w:p w:rsidR="0057757F" w:rsidRDefault="0057757F" w:rsidP="0057757F"/>
    <w:p w:rsidR="00FE78E0" w:rsidRDefault="00FE78E0"/>
    <w:sectPr w:rsidR="00FE78E0" w:rsidSect="001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4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5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14637"/>
    <w:multiLevelType w:val="hybridMultilevel"/>
    <w:tmpl w:val="B3CC3EE0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5">
    <w:nsid w:val="1B9300A7"/>
    <w:multiLevelType w:val="hybridMultilevel"/>
    <w:tmpl w:val="20D87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BF00F94"/>
    <w:multiLevelType w:val="hybridMultilevel"/>
    <w:tmpl w:val="557A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4">
    <w:nsid w:val="611C397D"/>
    <w:multiLevelType w:val="hybridMultilevel"/>
    <w:tmpl w:val="DA847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591"/>
    <w:multiLevelType w:val="hybridMultilevel"/>
    <w:tmpl w:val="283A8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31"/>
  </w:num>
  <w:num w:numId="6">
    <w:abstractNumId w:val="10"/>
  </w:num>
  <w:num w:numId="7">
    <w:abstractNumId w:val="28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18"/>
  </w:num>
  <w:num w:numId="18">
    <w:abstractNumId w:val="21"/>
  </w:num>
  <w:num w:numId="19">
    <w:abstractNumId w:val="37"/>
  </w:num>
  <w:num w:numId="20">
    <w:abstractNumId w:val="30"/>
  </w:num>
  <w:num w:numId="21">
    <w:abstractNumId w:val="27"/>
  </w:num>
  <w:num w:numId="22">
    <w:abstractNumId w:val="23"/>
  </w:num>
  <w:num w:numId="23">
    <w:abstractNumId w:val="22"/>
  </w:num>
  <w:num w:numId="24">
    <w:abstractNumId w:val="32"/>
  </w:num>
  <w:num w:numId="25">
    <w:abstractNumId w:val="35"/>
  </w:num>
  <w:num w:numId="26">
    <w:abstractNumId w:val="33"/>
  </w:num>
  <w:num w:numId="27">
    <w:abstractNumId w:val="29"/>
  </w:num>
  <w:num w:numId="28">
    <w:abstractNumId w:val="38"/>
  </w:num>
  <w:num w:numId="29">
    <w:abstractNumId w:val="0"/>
  </w:num>
  <w:num w:numId="30">
    <w:abstractNumId w:val="9"/>
  </w:num>
  <w:num w:numId="31">
    <w:abstractNumId w:val="12"/>
  </w:num>
  <w:num w:numId="32">
    <w:abstractNumId w:val="13"/>
  </w:num>
  <w:num w:numId="33">
    <w:abstractNumId w:val="19"/>
  </w:num>
  <w:num w:numId="34">
    <w:abstractNumId w:val="20"/>
  </w:num>
  <w:num w:numId="35">
    <w:abstractNumId w:val="36"/>
  </w:num>
  <w:num w:numId="36">
    <w:abstractNumId w:val="25"/>
  </w:num>
  <w:num w:numId="37">
    <w:abstractNumId w:val="26"/>
  </w:num>
  <w:num w:numId="38">
    <w:abstractNumId w:val="3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7F"/>
    <w:rsid w:val="0057757F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2017-05-05T11:39:00Z</dcterms:created>
  <dcterms:modified xsi:type="dcterms:W3CDTF">2017-05-05T11:40:00Z</dcterms:modified>
</cp:coreProperties>
</file>