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45" w:rsidRPr="00FE098A" w:rsidRDefault="00A23F45" w:rsidP="00801D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5FE7" w:rsidRPr="00FE098A" w:rsidRDefault="00AC5FE7" w:rsidP="00801D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8A6">
        <w:rPr>
          <w:rFonts w:ascii="Times New Roman" w:eastAsia="Times New Roman" w:hAnsi="Times New Roman" w:cs="Times New Roman"/>
          <w:sz w:val="24"/>
          <w:szCs w:val="24"/>
          <w:lang w:eastAsia="ar-SA"/>
        </w:rPr>
        <w:t>DZP/381/52B/2016</w:t>
      </w: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D48A6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ZMIENIONY</w:t>
      </w: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8A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8A6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D48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DD48A6" w:rsidRPr="00DD48A6" w:rsidRDefault="00DD48A6" w:rsidP="00DD4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D48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DLA UNIWERSYTECKIEGO CENTRUM KLINICZNEGO IM.PROF.K.GIBIŃSKIEGO ŚLĄSKIEGO UNIWERSYTETU MEDYCZNEGO W  KATOWICACH</w:t>
      </w:r>
    </w:p>
    <w:p w:rsidR="00DD48A6" w:rsidRPr="00DD48A6" w:rsidRDefault="00DD48A6" w:rsidP="00DD4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D48A6" w:rsidRPr="00DD48A6" w:rsidRDefault="00DD48A6" w:rsidP="00DD48A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8A6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DD48A6" w:rsidRPr="00DD48A6" w:rsidRDefault="00DD48A6" w:rsidP="00DD48A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8A6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DD48A6" w:rsidRPr="00DD48A6" w:rsidRDefault="00DD48A6" w:rsidP="00DD48A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8A6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.................................................. NIP .......................................................................</w:t>
      </w:r>
    </w:p>
    <w:p w:rsidR="00DD48A6" w:rsidRPr="00DD48A6" w:rsidRDefault="00DD48A6" w:rsidP="00DD48A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8A6">
        <w:rPr>
          <w:rFonts w:ascii="Times New Roman" w:eastAsia="Times New Roman" w:hAnsi="Times New Roman" w:cs="Times New Roman"/>
          <w:sz w:val="24"/>
          <w:szCs w:val="24"/>
          <w:lang w:eastAsia="ar-SA"/>
        </w:rPr>
        <w:t>Tel. ....................................................... fax ........................................................................</w:t>
      </w:r>
    </w:p>
    <w:p w:rsidR="00DD48A6" w:rsidRPr="00DD48A6" w:rsidRDefault="00DD48A6" w:rsidP="00DD48A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8A6">
        <w:rPr>
          <w:rFonts w:ascii="Times New Roman" w:eastAsia="Times New Roman" w:hAnsi="Times New Roman" w:cs="Times New Roman"/>
          <w:sz w:val="24"/>
          <w:szCs w:val="24"/>
          <w:lang w:eastAsia="ar-SA"/>
        </w:rPr>
        <w:t>Internet ................................................ e-mail ...................................................................</w:t>
      </w: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Ubiegając się o zamówienie publiczne na dostawę</w:t>
      </w:r>
      <w:r w:rsidRPr="00DD48A6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DD48A6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 xml:space="preserve">sprzętu jednorazowego do wkłuć </w:t>
      </w:r>
      <w:r w:rsidRPr="00DD48A6">
        <w:rPr>
          <w:rFonts w:ascii="Times New Roman" w:eastAsia="Times New Roman" w:hAnsi="Times New Roman" w:cs="Times New Roman"/>
          <w:sz w:val="24"/>
          <w:szCs w:val="24"/>
          <w:lang w:eastAsia="ar-SA"/>
        </w:rPr>
        <w:t>wyszczególnionego asortymentowo i ilościowo w załącznikach oferujemy realizację przedmiotowego zamówienia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-część nr 1 – system do pobierania krwi– według załącznika 4.1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 xml:space="preserve">-część nr 2 – strzykawki </w:t>
      </w:r>
      <w:proofErr w:type="spellStart"/>
      <w:r w:rsidRPr="00DD48A6">
        <w:rPr>
          <w:rFonts w:ascii="Times New Roman" w:eastAsia="Times New Roman" w:hAnsi="Times New Roman" w:cs="Tahoma"/>
          <w:b/>
          <w:sz w:val="24"/>
          <w:szCs w:val="24"/>
        </w:rPr>
        <w:t>luer</w:t>
      </w:r>
      <w:proofErr w:type="spellEnd"/>
      <w:r w:rsidRPr="00DD48A6">
        <w:rPr>
          <w:rFonts w:ascii="Times New Roman" w:eastAsia="Times New Roman" w:hAnsi="Times New Roman" w:cs="Tahoma"/>
          <w:b/>
          <w:sz w:val="24"/>
          <w:szCs w:val="24"/>
        </w:rPr>
        <w:t>-lock– według załącznika 4.2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-część nr 3 –  sprzęt jednorazowy do wkłuć– według załącznika 4.3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-część nr 4 – pojemniki na odpady– według załącznika 4.4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-część nr 5 –  sprzęt różny– według załącznika 4.5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DD48A6" w:rsidRPr="00DD48A6" w:rsidRDefault="00DD48A6" w:rsidP="00DD48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DD48A6" w:rsidRPr="00DD48A6" w:rsidRDefault="00DD48A6" w:rsidP="00DD48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DD48A6" w:rsidRPr="00DD48A6" w:rsidRDefault="00DD48A6" w:rsidP="00DD4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DZP/381/52B/2016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cd. Załącznika nr 1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color w:val="FF0000"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color w:val="FF0000"/>
          <w:sz w:val="24"/>
          <w:szCs w:val="24"/>
        </w:rPr>
        <w:t>-część nr 6</w:t>
      </w:r>
      <w:r w:rsidR="00430C83">
        <w:rPr>
          <w:rFonts w:ascii="Times New Roman" w:eastAsia="Times New Roman" w:hAnsi="Times New Roman" w:cs="Tahoma"/>
          <w:b/>
          <w:color w:val="FF0000"/>
          <w:sz w:val="24"/>
          <w:szCs w:val="24"/>
        </w:rPr>
        <w:t>a</w:t>
      </w:r>
      <w:r w:rsidRPr="00DD48A6">
        <w:rPr>
          <w:rFonts w:ascii="Times New Roman" w:eastAsia="Times New Roman" w:hAnsi="Times New Roman" w:cs="Tahoma"/>
          <w:b/>
          <w:color w:val="FF0000"/>
          <w:sz w:val="24"/>
          <w:szCs w:val="24"/>
        </w:rPr>
        <w:t xml:space="preserve"> – kaniule, filtry– według załącznika 4.6a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color w:val="FF0000"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color w:val="FF0000"/>
          <w:sz w:val="24"/>
          <w:szCs w:val="24"/>
        </w:rPr>
        <w:t>-część nr 6</w:t>
      </w:r>
      <w:r w:rsidR="00430C83">
        <w:rPr>
          <w:rFonts w:ascii="Times New Roman" w:eastAsia="Times New Roman" w:hAnsi="Times New Roman" w:cs="Tahoma"/>
          <w:b/>
          <w:color w:val="FF0000"/>
          <w:sz w:val="24"/>
          <w:szCs w:val="24"/>
        </w:rPr>
        <w:t>b</w:t>
      </w:r>
      <w:r w:rsidRPr="00DD48A6">
        <w:rPr>
          <w:rFonts w:ascii="Times New Roman" w:eastAsia="Times New Roman" w:hAnsi="Times New Roman" w:cs="Tahoma"/>
          <w:b/>
          <w:color w:val="FF0000"/>
          <w:sz w:val="24"/>
          <w:szCs w:val="24"/>
        </w:rPr>
        <w:t xml:space="preserve"> – kaniule, filtry– według załącznika 4.6b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-część nr 7 –  sprzęt do podaży diet– według załącznika 4.7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-część nr 8 – pojemniki na próbki histopatologiczne– według załącznika 4.8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-część nr 9 –  sprzęt do przygotowywania leków– według załącznika 4.9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 xml:space="preserve">-część nr 10 – paski do </w:t>
      </w:r>
      <w:proofErr w:type="spellStart"/>
      <w:r w:rsidRPr="00DD48A6">
        <w:rPr>
          <w:rFonts w:ascii="Times New Roman" w:eastAsia="Times New Roman" w:hAnsi="Times New Roman" w:cs="Tahoma"/>
          <w:b/>
          <w:sz w:val="24"/>
          <w:szCs w:val="24"/>
        </w:rPr>
        <w:t>glukometrów</w:t>
      </w:r>
      <w:proofErr w:type="spellEnd"/>
      <w:r w:rsidRPr="00DD48A6">
        <w:rPr>
          <w:rFonts w:ascii="Times New Roman" w:eastAsia="Times New Roman" w:hAnsi="Times New Roman" w:cs="Tahoma"/>
          <w:b/>
          <w:sz w:val="24"/>
          <w:szCs w:val="24"/>
        </w:rPr>
        <w:t>– według załącznika 4.10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-część nr 11–  jednorazowy sprzęt do zamkniętego systemu pobierania krwi– według załącznika 4.11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-część nr 12 – probówki do oznaczania OB na aparacie  metodą logarytmiczną wraz z najmem aparatu– według załącznika 4.12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DD48A6" w:rsidRPr="00DD48A6" w:rsidRDefault="00DD48A6" w:rsidP="00DD48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DD48A6" w:rsidRPr="00DD48A6" w:rsidRDefault="00DD48A6" w:rsidP="00DD48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DD48A6" w:rsidRPr="00DD48A6" w:rsidRDefault="00DD48A6" w:rsidP="00DD4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DZP/381/52B/2016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cd. Załącznika nr 1</w:t>
      </w:r>
    </w:p>
    <w:p w:rsidR="00DD48A6" w:rsidRPr="00DD48A6" w:rsidRDefault="00DD48A6" w:rsidP="00DD48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8A6">
        <w:rPr>
          <w:rFonts w:ascii="Times New Roman" w:eastAsia="Times New Roman" w:hAnsi="Times New Roman" w:cs="Times New Roman"/>
          <w:bCs/>
          <w:sz w:val="24"/>
          <w:szCs w:val="24"/>
        </w:rPr>
        <w:t xml:space="preserve">w tym: </w:t>
      </w:r>
    </w:p>
    <w:p w:rsidR="00DD48A6" w:rsidRPr="00DD48A6" w:rsidRDefault="00DD48A6" w:rsidP="00DD48A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D48A6">
        <w:rPr>
          <w:rFonts w:ascii="Times New Roman" w:eastAsia="Times New Roman" w:hAnsi="Times New Roman" w:cs="Times New Roman"/>
          <w:sz w:val="24"/>
          <w:szCs w:val="24"/>
        </w:rPr>
        <w:t xml:space="preserve">-probówki do oznaczania OB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8A6">
        <w:rPr>
          <w:rFonts w:ascii="Times New Roman" w:eastAsia="Times New Roman" w:hAnsi="Times New Roman" w:cs="Times New Roman"/>
          <w:sz w:val="24"/>
          <w:szCs w:val="24"/>
        </w:rPr>
        <w:t xml:space="preserve">za cenę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8A6">
        <w:rPr>
          <w:rFonts w:ascii="Times New Roman" w:eastAsia="Times New Roman" w:hAnsi="Times New Roman" w:cs="Times New Roman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8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Cena (wartość) brutto</w:t>
      </w:r>
      <w:r w:rsidRPr="00DD48A6">
        <w:rPr>
          <w:rFonts w:ascii="Times New Roman" w:eastAsia="Times New Roman" w:hAnsi="Times New Roman" w:cs="Times New Roman"/>
          <w:bCs/>
          <w:sz w:val="24"/>
          <w:szCs w:val="24"/>
        </w:rPr>
        <w:t xml:space="preserve"> 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8A6">
        <w:rPr>
          <w:rFonts w:ascii="Times New Roman" w:eastAsia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8A6">
        <w:rPr>
          <w:rFonts w:ascii="Times New Roman" w:eastAsia="Times New Roman" w:hAnsi="Times New Roman" w:cs="Times New Roman"/>
          <w:sz w:val="24"/>
          <w:szCs w:val="24"/>
        </w:rPr>
        <w:t>-opłata najmu aparatu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8A6">
        <w:rPr>
          <w:rFonts w:ascii="Times New Roman" w:eastAsia="Times New Roman" w:hAnsi="Times New Roman" w:cs="Times New Roman"/>
          <w:sz w:val="24"/>
          <w:szCs w:val="24"/>
        </w:rPr>
        <w:t xml:space="preserve">za cenę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8A6">
        <w:rPr>
          <w:rFonts w:ascii="Times New Roman" w:eastAsia="Times New Roman" w:hAnsi="Times New Roman" w:cs="Times New Roman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8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Cena (wartość ) brutto</w:t>
      </w:r>
      <w:r w:rsidRPr="00DD48A6">
        <w:rPr>
          <w:rFonts w:ascii="Times New Roman" w:eastAsia="Times New Roman" w:hAnsi="Times New Roman" w:cs="Times New Roman"/>
          <w:bCs/>
          <w:sz w:val="24"/>
          <w:szCs w:val="24"/>
        </w:rPr>
        <w:t xml:space="preserve"> 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8A6">
        <w:rPr>
          <w:rFonts w:ascii="Times New Roman" w:eastAsia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8A6">
        <w:rPr>
          <w:rFonts w:ascii="Times New Roman" w:eastAsia="Times New Roman" w:hAnsi="Times New Roman" w:cs="Times New Roman"/>
          <w:b/>
          <w:sz w:val="24"/>
          <w:szCs w:val="24"/>
        </w:rPr>
        <w:t xml:space="preserve">przy miesięcznej cenie brutto .....................zł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</w:rPr>
        <w:t>-część nr 13 –  probówki do pobierania krwi u noworodków– według załącznika 4.13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 xml:space="preserve">za cenę (wartość) netto ........................................................... zł 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podatek VAT ...............% tj. ................................... zł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  <w:u w:val="single"/>
        </w:rPr>
        <w:t>Cena ofertowa (wartość brutto)</w:t>
      </w:r>
      <w:r w:rsidRPr="00DD48A6">
        <w:rPr>
          <w:rFonts w:ascii="Times New Roman" w:eastAsia="Times New Roman" w:hAnsi="Times New Roman" w:cs="Tahoma"/>
          <w:sz w:val="24"/>
          <w:szCs w:val="24"/>
        </w:rPr>
        <w:t>: ...........................zł</w:t>
      </w: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DD48A6">
        <w:rPr>
          <w:rFonts w:ascii="Times New Roman" w:eastAsia="Times New Roman" w:hAnsi="Times New Roman" w:cs="Tahoma"/>
          <w:sz w:val="24"/>
          <w:szCs w:val="24"/>
        </w:rPr>
        <w:t>(słownie:.......................................................................................................................)</w:t>
      </w:r>
    </w:p>
    <w:p w:rsidR="00DD48A6" w:rsidRPr="00DD48A6" w:rsidRDefault="00DD48A6" w:rsidP="00DD48A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8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dostawy</w:t>
      </w:r>
      <w:r w:rsidRPr="00DD48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:</w:t>
      </w:r>
      <w:r w:rsidRPr="00DD48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D48A6">
        <w:rPr>
          <w:rFonts w:ascii="Times New Roman" w:eastAsia="Times New Roman" w:hAnsi="Times New Roman" w:cs="Times New Roman"/>
          <w:sz w:val="24"/>
          <w:szCs w:val="24"/>
        </w:rPr>
        <w:t>Dostawy przedmiotu zamówienia odbywać  się będą w okresie do 12 miesięcy od dnia zawarcia umowy w ilościach i asortymencie wskazanych każdorazowo w zamówieniu   częściowym w terminie do  …………… (</w:t>
      </w:r>
      <w:r w:rsidRPr="00DD48A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należy wpisać oferowaną ilość dni -  5 lub 7</w:t>
      </w:r>
      <w:r w:rsidRPr="00DD48A6">
        <w:rPr>
          <w:rFonts w:ascii="Times New Roman" w:eastAsia="Times New Roman" w:hAnsi="Times New Roman" w:cs="Times New Roman"/>
          <w:sz w:val="24"/>
          <w:szCs w:val="24"/>
        </w:rPr>
        <w:t xml:space="preserve">) dni kalendarzowych od dnia złożenia zamówienia. </w:t>
      </w:r>
    </w:p>
    <w:p w:rsidR="00DD48A6" w:rsidRPr="00DD48A6" w:rsidRDefault="00DD48A6" w:rsidP="00DD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DD48A6">
        <w:rPr>
          <w:rFonts w:ascii="Times New Roman" w:eastAsia="Times New Roman" w:hAnsi="Times New Roman" w:cs="Times New Roman"/>
          <w:sz w:val="24"/>
          <w:szCs w:val="24"/>
        </w:rPr>
        <w:t>W części nr 12 - dostawa   aparatu, instalacja oraz przeszkolenie wskazanych pracowników Zamawiającego w terminie do 14 dni kalendarzowych od dnia zawarcia umowy.</w:t>
      </w: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</w:pPr>
      <w:r w:rsidRPr="00DD48A6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>(Jeżeli Wykonawca</w:t>
      </w:r>
      <w:r w:rsidRPr="00DD48A6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DD48A6"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  <w:t xml:space="preserve">oferuje różne terminy dostaw dla różnych części  należy to czytelny sposób wpisać w wyżej wykropkowanym miejscu np.  dla części nr … - …dni; dla części nr …-…dni) </w:t>
      </w: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48A6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Termin płatności</w:t>
      </w:r>
      <w:r w:rsidRPr="00DD48A6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–</w:t>
      </w:r>
      <w:r w:rsidRPr="00DD48A6">
        <w:rPr>
          <w:rFonts w:ascii="Times New Roman" w:eastAsia="Times New Roman" w:hAnsi="Times New Roman" w:cs="Times New Roman"/>
          <w:sz w:val="24"/>
          <w:szCs w:val="24"/>
        </w:rPr>
        <w:t xml:space="preserve"> za dostawę przedmiotu zamówienia - w ciągu 30 dni od dnia otrzymania faktury VAT za </w:t>
      </w:r>
      <w:r w:rsidRPr="00DD48A6">
        <w:rPr>
          <w:rFonts w:ascii="Times New Roman" w:eastAsia="Calibri" w:hAnsi="Times New Roman" w:cs="Times New Roman"/>
          <w:sz w:val="24"/>
          <w:szCs w:val="24"/>
          <w:lang w:eastAsia="en-US"/>
        </w:rPr>
        <w:t>każdą dostarczoną partię przedmiotu zamówienia. Dla części nr 12 - za najem aparatu– czynsz płatny z dołu, w okresach miesięcznych w terminie 14 dni od dnia otrzymania przez Zamawiającego prawidłowej i wystawionej zgodnie z umową faktury VAT.</w:t>
      </w:r>
    </w:p>
    <w:p w:rsidR="00DD48A6" w:rsidRPr="00DD48A6" w:rsidRDefault="00DD48A6" w:rsidP="00DD48A6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D48A6" w:rsidRPr="00DD48A6" w:rsidRDefault="00DD48A6" w:rsidP="00DD48A6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:rsidR="00DD48A6" w:rsidRPr="00DD48A6" w:rsidRDefault="00DD48A6" w:rsidP="00DD48A6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Jesteśmy związani niniejszą ofertą przez czas wskazany w Specyfikacji Istotnych Warunków Zamówienia    tj. 30 dni od daty zakończenia terminu składania ofert.</w:t>
      </w:r>
    </w:p>
    <w:p w:rsidR="00DD48A6" w:rsidRPr="00DD48A6" w:rsidRDefault="00DD48A6" w:rsidP="00DD48A6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Zawarta w Specyfikacji Istotnych Warunków Zamówienia treść wzoru umowy (Załącznik nr 5a, 5b)została przez nas zaakceptowana i zobowiązujemy się w przypadku wyboru naszej oferty do zawarcia umowy na wyżej wymienionych warunkach w miejscu i terminie wyznaczonym przez Zamawiającego</w:t>
      </w:r>
    </w:p>
    <w:p w:rsidR="00DD48A6" w:rsidRPr="00DD48A6" w:rsidRDefault="00DD48A6" w:rsidP="00DD48A6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Oświadczamy, że następującą część zamówienia .............................................................. zamierzam  powierzyć  podwykonawcom</w:t>
      </w:r>
    </w:p>
    <w:p w:rsidR="00DD48A6" w:rsidRPr="00DD48A6" w:rsidRDefault="00DD48A6" w:rsidP="00DD48A6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-wskazuję następujących podwykonawców ……………nazwa (firma) ……………… jako podmioty,  na których  zasoby  powołuję się  na zasadach określonych w art. 26 ust. 2b ustawy Prawo zamówień publicznych, w celu wykazania spełniania warunków udziału w postępowaniu, o których mowa w art. 22 ust. 1 ustawy.</w:t>
      </w: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Oświadczamy, że przedmiot i warunki realizacji niniejszego zamówienia są zgodne z ustawą z dnia 20 maja 2010 r. o wyrobach medycznych (Dz.U. z 2015 r. poz. 876 z póź.zm.) i z innymi obowiązującymi przepisami prawnymi w tym zakresie.   </w:t>
      </w:r>
    </w:p>
    <w:p w:rsidR="00DD48A6" w:rsidRPr="00DD48A6" w:rsidRDefault="00DD48A6" w:rsidP="00DD48A6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</w:t>
      </w:r>
      <w:r w:rsidRPr="00DD48A6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Znając treść art. 297 §1 Kodeksu Karnego</w:t>
      </w:r>
      <w:r w:rsidRPr="00DD48A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 xml:space="preserve">, </w:t>
      </w:r>
      <w:r w:rsidRPr="00DD48A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oświadczamy, że dane zawarte</w:t>
      </w:r>
      <w:r w:rsidRPr="00DD48A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 xml:space="preserve"> </w:t>
      </w:r>
      <w:r w:rsidRPr="00DD48A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 ofercie, dokumentach i oświadczeniach są zgodne ze stanem faktycznym.</w:t>
      </w:r>
    </w:p>
    <w:p w:rsidR="00DD48A6" w:rsidRPr="00DD48A6" w:rsidRDefault="00DD48A6" w:rsidP="00DD48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D48A6" w:rsidRPr="00DD48A6" w:rsidRDefault="00DD48A6" w:rsidP="00DD48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DD48A6" w:rsidRPr="00DD48A6" w:rsidRDefault="00DD48A6" w:rsidP="00DD48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DD48A6" w:rsidRPr="00DD48A6" w:rsidRDefault="00DD48A6" w:rsidP="00DD4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DD48A6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7223F" w:rsidRDefault="00B7223F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ectPr w:rsidR="00B7223F" w:rsidSect="0092353E">
          <w:pgSz w:w="11906" w:h="16838"/>
          <w:pgMar w:top="567" w:right="454" w:bottom="567" w:left="1134" w:header="709" w:footer="709" w:gutter="0"/>
          <w:cols w:space="708"/>
          <w:noEndnote/>
        </w:sectPr>
      </w:pPr>
      <w:bookmarkStart w:id="0" w:name="_GoBack"/>
      <w:bookmarkEnd w:id="0"/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sz w:val="20"/>
          <w:szCs w:val="20"/>
        </w:rPr>
        <w:lastRenderedPageBreak/>
        <w:t>DZP/381/52B/2016</w:t>
      </w:r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sz w:val="20"/>
          <w:szCs w:val="20"/>
        </w:rPr>
        <w:t>Załącznik nr 4.6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7223F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ZMIENIONY</w:t>
      </w:r>
      <w:r w:rsidRPr="00B7223F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</w:p>
    <w:p w:rsidR="00B7223F" w:rsidRPr="00B7223F" w:rsidRDefault="00B7223F" w:rsidP="00B7223F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23F" w:rsidRPr="00B7223F" w:rsidRDefault="00B7223F" w:rsidP="00B7223F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23F" w:rsidRPr="00B7223F" w:rsidRDefault="00B7223F" w:rsidP="00B7223F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b/>
          <w:bCs/>
          <w:sz w:val="20"/>
          <w:szCs w:val="20"/>
        </w:rPr>
        <w:t>Formularz asortymentowo - cenowy</w:t>
      </w:r>
    </w:p>
    <w:p w:rsidR="00B7223F" w:rsidRPr="00B7223F" w:rsidRDefault="00B7223F" w:rsidP="00B722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b/>
          <w:sz w:val="20"/>
          <w:szCs w:val="20"/>
        </w:rPr>
        <w:t>Kaniule, filtry</w:t>
      </w:r>
    </w:p>
    <w:p w:rsidR="00B7223F" w:rsidRPr="00B7223F" w:rsidRDefault="00B7223F" w:rsidP="00B722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76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041"/>
        <w:gridCol w:w="690"/>
        <w:gridCol w:w="869"/>
        <w:gridCol w:w="992"/>
        <w:gridCol w:w="992"/>
        <w:gridCol w:w="1134"/>
        <w:gridCol w:w="851"/>
        <w:gridCol w:w="709"/>
        <w:gridCol w:w="878"/>
        <w:gridCol w:w="2036"/>
      </w:tblGrid>
      <w:tr w:rsidR="00B7223F" w:rsidRPr="00B7223F" w:rsidTr="0078560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L.P.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Nazwa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j.m.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Wymagana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Ilość w opakowaniu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Ilość opakowań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Cena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jednostkowa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netto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za opakowanie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Podatek VAT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brutto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Nazwa handlowa /numer katalogowy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producent</w:t>
            </w:r>
          </w:p>
        </w:tc>
      </w:tr>
      <w:tr w:rsidR="00B7223F" w:rsidRPr="00B7223F" w:rsidTr="0078560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7223F" w:rsidRPr="00B7223F" w:rsidTr="00785604">
        <w:trPr>
          <w:trHeight w:val="27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Kaniula dożylna bezpieczna</w:t>
            </w: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z portem bocznym umieszczonym dokładnie nad skrzydełkami mocującymi. Wykonana z poliuretanu wyposażona w automatyczny metalowy zatrzask zabezpieczający igłę przed zakłuciem, uruchamiany zaraz po użyciu igły. Kaniula posiada następujące cechy zwiększające bezpieczeństwo i pewność wkłucia </w:t>
            </w:r>
            <w:r w:rsidRPr="00B722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(rozmiar będzie wskazywany każdorazowo na zamówieniu)</w:t>
            </w: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igła z wygładzonym tylnym szlifem ostrza;</w:t>
            </w: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łagodnie zwężający się koniec kaniuli;</w:t>
            </w: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przejrzysty uchwyt zamykany koreczkiem z hydrofobowym filtrem;</w:t>
            </w: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oznaczenie przepływu na opak. jednostkowym;</w:t>
            </w: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minimum cztery paski kontrastujące w RTG;</w:t>
            </w: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Rozmiary: 0,7x19mm, 0,9x25mm, 1,1x25mm, 1,1x 33mm, 1,3x33mm, 1,3x45mm, 1,5x45mm, 1,7x50mm , 2,2x50mm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223F" w:rsidRPr="00B7223F" w:rsidTr="00785604">
        <w:trPr>
          <w:trHeight w:val="110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Filtr infuzyjny dla dorosłych, </w:t>
            </w: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maksymalny czas stosowania 96h, wyposażony  dren 22 cm</w:t>
            </w:r>
            <w:r w:rsidRPr="00B7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 zaciskiem  szczelinowym i  port Y do szybkich iniekcji  oraz </w:t>
            </w:r>
            <w:proofErr w:type="spellStart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samoodpowietrzacz</w:t>
            </w:r>
            <w:proofErr w:type="spellEnd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membrana 0,2um , eliminujący  cząstki nieorganiczne, bakterie, endotoksyny i grzyby, przepływ 800ml/h, objętość wypełnienia 2,0ml, powierzchnia filtrująca 11cm2, nie zawiera lateksu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223F" w:rsidRPr="00B7223F" w:rsidTr="00785604">
        <w:tc>
          <w:tcPr>
            <w:tcW w:w="112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3F">
              <w:rPr>
                <w:rFonts w:ascii="Times New Roman" w:eastAsia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223F" w:rsidRPr="00B7223F" w:rsidRDefault="00B7223F" w:rsidP="00B7223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7223F" w:rsidRPr="00B7223F" w:rsidRDefault="00B7223F" w:rsidP="00B7223F">
      <w:pPr>
        <w:spacing w:after="0" w:line="240" w:lineRule="auto"/>
        <w:rPr>
          <w:rFonts w:ascii="Times New Roman" w:eastAsia="Times New Roman" w:hAnsi="Times New Roman" w:cs="Tahoma"/>
          <w:i/>
          <w:sz w:val="16"/>
          <w:szCs w:val="16"/>
        </w:rPr>
      </w:pPr>
      <w:r w:rsidRPr="00B7223F">
        <w:rPr>
          <w:rFonts w:ascii="Times New Roman" w:eastAsia="Times New Roman" w:hAnsi="Times New Roman" w:cs="Tahoma"/>
          <w:i/>
          <w:sz w:val="16"/>
          <w:szCs w:val="16"/>
        </w:rPr>
        <w:t>*Ilość opakowań (</w:t>
      </w:r>
      <w:r w:rsidRPr="00B7223F">
        <w:rPr>
          <w:rFonts w:ascii="Times New Roman" w:eastAsia="Times New Roman" w:hAnsi="Times New Roman" w:cs="Tahoma"/>
          <w:b/>
          <w:i/>
          <w:sz w:val="16"/>
          <w:szCs w:val="16"/>
        </w:rPr>
        <w:t>pełne opakowania handlowe</w:t>
      </w:r>
      <w:r w:rsidRPr="00B7223F">
        <w:rPr>
          <w:rFonts w:ascii="Times New Roman" w:eastAsia="Times New Roman" w:hAnsi="Times New Roman" w:cs="Tahoma"/>
          <w:i/>
          <w:sz w:val="16"/>
          <w:szCs w:val="16"/>
        </w:rPr>
        <w:t>) należy obliczyć w następujący sposób: „wymaganą ilość” podzielić przez „ilość w opakowaniu”</w:t>
      </w:r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23F" w:rsidRPr="00B7223F" w:rsidRDefault="00B7223F" w:rsidP="00B722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</w:t>
      </w:r>
    </w:p>
    <w:p w:rsidR="00B7223F" w:rsidRPr="00B7223F" w:rsidRDefault="00B7223F" w:rsidP="00B7223F">
      <w:pPr>
        <w:suppressAutoHyphens/>
        <w:spacing w:after="0" w:line="240" w:lineRule="auto"/>
        <w:ind w:left="106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i/>
          <w:sz w:val="20"/>
          <w:szCs w:val="20"/>
        </w:rPr>
        <w:t xml:space="preserve">podpis i pieczęć osoby uprawnionej/osób uprawnionych do reprezentowania wykonawcy </w:t>
      </w:r>
    </w:p>
    <w:p w:rsidR="00B7223F" w:rsidRPr="00B7223F" w:rsidRDefault="00B7223F" w:rsidP="00B7223F">
      <w:pPr>
        <w:suppressAutoHyphens/>
        <w:spacing w:after="0" w:line="240" w:lineRule="auto"/>
        <w:ind w:left="396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7223F" w:rsidRDefault="00B7223F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7223F" w:rsidRDefault="00B7223F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7223F" w:rsidRDefault="00B7223F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sz w:val="20"/>
          <w:szCs w:val="20"/>
        </w:rPr>
        <w:t>DZP/381/52B/2016</w:t>
      </w:r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sz w:val="20"/>
          <w:szCs w:val="20"/>
        </w:rPr>
        <w:t xml:space="preserve">Załącznik nr 4.6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 w:rsidRPr="00B7223F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ZMIENIONY</w:t>
      </w:r>
      <w:r w:rsidRPr="00B7223F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:rsidR="00B7223F" w:rsidRPr="00B7223F" w:rsidRDefault="00B7223F" w:rsidP="00B7223F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23F" w:rsidRPr="00B7223F" w:rsidRDefault="00B7223F" w:rsidP="00B7223F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b/>
          <w:bCs/>
          <w:sz w:val="20"/>
          <w:szCs w:val="20"/>
        </w:rPr>
        <w:t>Formularz asortymentowo - cenowy</w:t>
      </w:r>
    </w:p>
    <w:p w:rsidR="00B7223F" w:rsidRPr="00B7223F" w:rsidRDefault="00B7223F" w:rsidP="00B722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b/>
          <w:sz w:val="20"/>
          <w:szCs w:val="20"/>
        </w:rPr>
        <w:t>Kaniule, filtry</w:t>
      </w:r>
    </w:p>
    <w:p w:rsidR="00B7223F" w:rsidRPr="00B7223F" w:rsidRDefault="00B7223F" w:rsidP="00B722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76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041"/>
        <w:gridCol w:w="690"/>
        <w:gridCol w:w="869"/>
        <w:gridCol w:w="992"/>
        <w:gridCol w:w="992"/>
        <w:gridCol w:w="1134"/>
        <w:gridCol w:w="851"/>
        <w:gridCol w:w="709"/>
        <w:gridCol w:w="878"/>
        <w:gridCol w:w="2036"/>
      </w:tblGrid>
      <w:tr w:rsidR="00B7223F" w:rsidRPr="00B7223F" w:rsidTr="0078560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L.P.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Nazwa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j.m.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Wymagana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Ilość w opakowaniu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Ilość opakowań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Cena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jednostkowa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netto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za opakowanie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Podatek VAT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brutto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Nazwa handlowa /numer katalogowy</w:t>
            </w:r>
          </w:p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producent</w:t>
            </w:r>
          </w:p>
        </w:tc>
      </w:tr>
      <w:tr w:rsidR="00B7223F" w:rsidRPr="00B7223F" w:rsidTr="0078560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23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7223F" w:rsidRPr="00B7223F" w:rsidTr="00785604">
        <w:trPr>
          <w:trHeight w:val="9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Kaniula dożylna jednorazowa, sterylna bez portu bocznego ze zdejmowalnym uchwytem ułatwiającym wprowadzenie, opakowanie typu </w:t>
            </w:r>
            <w:proofErr w:type="spellStart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Tyvek</w:t>
            </w:r>
            <w:proofErr w:type="spellEnd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odporne na przypadkowe uszkodzenie czyli utratę jałowości, wykonana z PTFE rozm.26GX19mm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223F" w:rsidRPr="00B7223F" w:rsidTr="00785604">
        <w:trPr>
          <w:trHeight w:val="18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Kaniula bezpieczna do </w:t>
            </w:r>
            <w:proofErr w:type="spellStart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kaniulacji</w:t>
            </w:r>
            <w:proofErr w:type="spellEnd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żył obwodowych jednorazowa, sterylna z </w:t>
            </w:r>
            <w:proofErr w:type="spellStart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samodomykającym</w:t>
            </w:r>
            <w:proofErr w:type="spellEnd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się korkiem portu bocznego, z zastawką </w:t>
            </w:r>
            <w:proofErr w:type="spellStart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antyzwrotną</w:t>
            </w:r>
            <w:proofErr w:type="spellEnd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dostępność rozmiarów 22-14G, kaniula widoczna w promieniach </w:t>
            </w:r>
            <w:proofErr w:type="spellStart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rtg</w:t>
            </w:r>
            <w:proofErr w:type="spellEnd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minimum 4 paski </w:t>
            </w:r>
            <w:proofErr w:type="spellStart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radiocieniujące</w:t>
            </w:r>
            <w:proofErr w:type="spellEnd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kaniula wykonana z materiału </w:t>
            </w:r>
            <w:proofErr w:type="spellStart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biokompatybilnego</w:t>
            </w:r>
            <w:proofErr w:type="spellEnd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poliuretan. Kaniula bezpieczna, zabezpieczona osłonką kapilarną eliminującą przypadki nieprzewidzianej ekspozycji na krew po wycofaniu igły. Opakowanie typu </w:t>
            </w:r>
            <w:proofErr w:type="spellStart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Tyvec</w:t>
            </w:r>
            <w:proofErr w:type="spellEnd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odporne na przypadkowe uszkodzenie czyli utratę jałowości. Rozmiar wskazywany każdorazowo przy zamówieniu.                                                                                       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223F" w:rsidRPr="00B7223F" w:rsidTr="00785604">
        <w:trPr>
          <w:trHeight w:val="98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Zawór dostępu żylnego jednorazowy, sterylny, bez elementów mechanicznych z podzielną membraną osadzoną na przeźroczystym konektorze przeznaczony na 7 dni lub 100 iniekcji, tor przepływu prosty i przeźroczysty w celu wizualizacji, kompatybilny z </w:t>
            </w:r>
            <w:proofErr w:type="spellStart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luer</w:t>
            </w:r>
            <w:proofErr w:type="spellEnd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lock i </w:t>
            </w:r>
            <w:proofErr w:type="spellStart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luer</w:t>
            </w:r>
            <w:proofErr w:type="spellEnd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kompatybilny lipidowo, niezawierający lateksu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223F" w:rsidRPr="00B7223F" w:rsidTr="00785604">
        <w:trPr>
          <w:trHeight w:val="4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Kaniula dotętnicza jednorazowa, sterylna z zaworem odcinającym typu Multi </w:t>
            </w:r>
            <w:proofErr w:type="spellStart"/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</w:t>
            </w:r>
            <w:proofErr w:type="spell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23F" w:rsidRPr="00B7223F" w:rsidRDefault="00B7223F" w:rsidP="00B72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223F" w:rsidRPr="00B7223F" w:rsidTr="00785604">
        <w:tc>
          <w:tcPr>
            <w:tcW w:w="112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23F">
              <w:rPr>
                <w:rFonts w:ascii="Times New Roman" w:eastAsia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23F" w:rsidRPr="00B7223F" w:rsidRDefault="00B7223F" w:rsidP="00B72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223F" w:rsidRPr="00B7223F" w:rsidRDefault="00B7223F" w:rsidP="00B7223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7223F" w:rsidRPr="00B7223F" w:rsidRDefault="00B7223F" w:rsidP="00B7223F">
      <w:pPr>
        <w:spacing w:after="0" w:line="240" w:lineRule="auto"/>
        <w:rPr>
          <w:rFonts w:ascii="Times New Roman" w:eastAsia="Times New Roman" w:hAnsi="Times New Roman" w:cs="Tahoma"/>
          <w:i/>
          <w:sz w:val="16"/>
          <w:szCs w:val="16"/>
        </w:rPr>
      </w:pPr>
      <w:r w:rsidRPr="00B7223F">
        <w:rPr>
          <w:rFonts w:ascii="Times New Roman" w:eastAsia="Times New Roman" w:hAnsi="Times New Roman" w:cs="Tahoma"/>
          <w:i/>
          <w:sz w:val="16"/>
          <w:szCs w:val="16"/>
        </w:rPr>
        <w:t>*Ilość opakowań (</w:t>
      </w:r>
      <w:r w:rsidRPr="00B7223F">
        <w:rPr>
          <w:rFonts w:ascii="Times New Roman" w:eastAsia="Times New Roman" w:hAnsi="Times New Roman" w:cs="Tahoma"/>
          <w:b/>
          <w:i/>
          <w:sz w:val="16"/>
          <w:szCs w:val="16"/>
        </w:rPr>
        <w:t>pełne opakowania handlowe</w:t>
      </w:r>
      <w:r w:rsidRPr="00B7223F">
        <w:rPr>
          <w:rFonts w:ascii="Times New Roman" w:eastAsia="Times New Roman" w:hAnsi="Times New Roman" w:cs="Tahoma"/>
          <w:i/>
          <w:sz w:val="16"/>
          <w:szCs w:val="16"/>
        </w:rPr>
        <w:t>) należy obliczyć w następujący sposób: „wymaganą ilość” podzielić przez „ilość w opakowaniu”</w:t>
      </w:r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23F" w:rsidRPr="00B7223F" w:rsidRDefault="00B7223F" w:rsidP="00B722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23F" w:rsidRPr="00B7223F" w:rsidRDefault="00B7223F" w:rsidP="00B722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</w:r>
      <w:r w:rsidRPr="00B7223F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</w:t>
      </w:r>
    </w:p>
    <w:p w:rsidR="00B7223F" w:rsidRPr="00B7223F" w:rsidRDefault="00B7223F" w:rsidP="00B7223F">
      <w:pPr>
        <w:suppressAutoHyphens/>
        <w:spacing w:after="0" w:line="240" w:lineRule="auto"/>
        <w:ind w:left="106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223F">
        <w:rPr>
          <w:rFonts w:ascii="Times New Roman" w:eastAsia="Times New Roman" w:hAnsi="Times New Roman" w:cs="Times New Roman"/>
          <w:i/>
          <w:sz w:val="20"/>
          <w:szCs w:val="20"/>
        </w:rPr>
        <w:t xml:space="preserve">podpis i pieczęć osoby uprawnionej/osób uprawnionych do reprezentowania wykonawcy </w:t>
      </w:r>
    </w:p>
    <w:p w:rsidR="00B7223F" w:rsidRPr="00B7223F" w:rsidRDefault="00B7223F" w:rsidP="00B7223F">
      <w:pPr>
        <w:suppressAutoHyphens/>
        <w:spacing w:after="0" w:line="240" w:lineRule="auto"/>
        <w:ind w:left="396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223F" w:rsidRPr="00DD48A6" w:rsidRDefault="00B7223F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D48A6" w:rsidRPr="00DD48A6" w:rsidRDefault="00DD48A6" w:rsidP="00DD4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sectPr w:rsidR="00DD48A6" w:rsidRPr="00DD48A6" w:rsidSect="00B7223F">
      <w:pgSz w:w="16838" w:h="11906" w:orient="landscape"/>
      <w:pgMar w:top="1134" w:right="567" w:bottom="454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8B" w:rsidRDefault="00F87F8B" w:rsidP="00F9789D">
      <w:pPr>
        <w:spacing w:after="0" w:line="240" w:lineRule="auto"/>
      </w:pPr>
      <w:r>
        <w:separator/>
      </w:r>
    </w:p>
  </w:endnote>
  <w:endnote w:type="continuationSeparator" w:id="0">
    <w:p w:rsidR="00F87F8B" w:rsidRDefault="00F87F8B" w:rsidP="00F9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8B" w:rsidRDefault="00F87F8B" w:rsidP="00F9789D">
      <w:pPr>
        <w:spacing w:after="0" w:line="240" w:lineRule="auto"/>
      </w:pPr>
      <w:r>
        <w:separator/>
      </w:r>
    </w:p>
  </w:footnote>
  <w:footnote w:type="continuationSeparator" w:id="0">
    <w:p w:rsidR="00F87F8B" w:rsidRDefault="00F87F8B" w:rsidP="00F97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A15DEC"/>
    <w:multiLevelType w:val="hybridMultilevel"/>
    <w:tmpl w:val="134483A4"/>
    <w:lvl w:ilvl="0" w:tplc="D1043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017B6"/>
    <w:multiLevelType w:val="hybridMultilevel"/>
    <w:tmpl w:val="B25C1A90"/>
    <w:lvl w:ilvl="0" w:tplc="5C8274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32AE5"/>
    <w:multiLevelType w:val="hybridMultilevel"/>
    <w:tmpl w:val="36B0867A"/>
    <w:lvl w:ilvl="0" w:tplc="E5242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86CA0"/>
    <w:multiLevelType w:val="hybridMultilevel"/>
    <w:tmpl w:val="2766C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94B74"/>
    <w:multiLevelType w:val="hybridMultilevel"/>
    <w:tmpl w:val="3CA63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ED2DBA"/>
    <w:multiLevelType w:val="hybridMultilevel"/>
    <w:tmpl w:val="38D82FD2"/>
    <w:lvl w:ilvl="0" w:tplc="9B3001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16420"/>
    <w:multiLevelType w:val="hybridMultilevel"/>
    <w:tmpl w:val="2D4C4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A52F2"/>
    <w:multiLevelType w:val="hybridMultilevel"/>
    <w:tmpl w:val="ECA4E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B634C"/>
    <w:multiLevelType w:val="hybridMultilevel"/>
    <w:tmpl w:val="4A60B0F2"/>
    <w:lvl w:ilvl="0" w:tplc="0DA035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35EB3"/>
    <w:multiLevelType w:val="hybridMultilevel"/>
    <w:tmpl w:val="38D82FD2"/>
    <w:lvl w:ilvl="0" w:tplc="9B3001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B743D"/>
    <w:multiLevelType w:val="hybridMultilevel"/>
    <w:tmpl w:val="C812FB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9374C63"/>
    <w:multiLevelType w:val="hybridMultilevel"/>
    <w:tmpl w:val="22965FF8"/>
    <w:lvl w:ilvl="0" w:tplc="C38A1F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DC2AF0"/>
    <w:multiLevelType w:val="hybridMultilevel"/>
    <w:tmpl w:val="0706B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36D2C"/>
    <w:multiLevelType w:val="hybridMultilevel"/>
    <w:tmpl w:val="A0CE71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4"/>
  </w:num>
  <w:num w:numId="5">
    <w:abstractNumId w:val="8"/>
  </w:num>
  <w:num w:numId="6">
    <w:abstractNumId w:val="13"/>
  </w:num>
  <w:num w:numId="7">
    <w:abstractNumId w:val="0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2"/>
  </w:num>
  <w:num w:numId="13">
    <w:abstractNumId w:val="15"/>
  </w:num>
  <w:num w:numId="14">
    <w:abstractNumId w:val="6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03"/>
    <w:rsid w:val="00000F25"/>
    <w:rsid w:val="00021C03"/>
    <w:rsid w:val="00035067"/>
    <w:rsid w:val="00051203"/>
    <w:rsid w:val="00063A76"/>
    <w:rsid w:val="00065B20"/>
    <w:rsid w:val="000674FD"/>
    <w:rsid w:val="000772A4"/>
    <w:rsid w:val="00086A2B"/>
    <w:rsid w:val="00095EA5"/>
    <w:rsid w:val="000A59E6"/>
    <w:rsid w:val="000B3D8C"/>
    <w:rsid w:val="000C3602"/>
    <w:rsid w:val="000C5A48"/>
    <w:rsid w:val="000D34FE"/>
    <w:rsid w:val="000D37BE"/>
    <w:rsid w:val="000D5BA0"/>
    <w:rsid w:val="000E28D8"/>
    <w:rsid w:val="000F18D5"/>
    <w:rsid w:val="000F34CE"/>
    <w:rsid w:val="00106B70"/>
    <w:rsid w:val="00107218"/>
    <w:rsid w:val="00133B36"/>
    <w:rsid w:val="0014116A"/>
    <w:rsid w:val="00141235"/>
    <w:rsid w:val="00147012"/>
    <w:rsid w:val="001553DD"/>
    <w:rsid w:val="00157BFB"/>
    <w:rsid w:val="0016506A"/>
    <w:rsid w:val="00166154"/>
    <w:rsid w:val="001806F9"/>
    <w:rsid w:val="001823B0"/>
    <w:rsid w:val="001A4BD1"/>
    <w:rsid w:val="001B14B1"/>
    <w:rsid w:val="001B322A"/>
    <w:rsid w:val="001E5BE8"/>
    <w:rsid w:val="001E7A37"/>
    <w:rsid w:val="00203CE2"/>
    <w:rsid w:val="00216CAC"/>
    <w:rsid w:val="00216E29"/>
    <w:rsid w:val="00217A17"/>
    <w:rsid w:val="002248A3"/>
    <w:rsid w:val="00227A78"/>
    <w:rsid w:val="00236AB1"/>
    <w:rsid w:val="00237612"/>
    <w:rsid w:val="00256030"/>
    <w:rsid w:val="00267B6D"/>
    <w:rsid w:val="00272476"/>
    <w:rsid w:val="002735CD"/>
    <w:rsid w:val="00292B86"/>
    <w:rsid w:val="0029300A"/>
    <w:rsid w:val="002A4256"/>
    <w:rsid w:val="002A7306"/>
    <w:rsid w:val="002B6E5D"/>
    <w:rsid w:val="002B72CE"/>
    <w:rsid w:val="002D233B"/>
    <w:rsid w:val="002E3D99"/>
    <w:rsid w:val="002E7108"/>
    <w:rsid w:val="002E754E"/>
    <w:rsid w:val="002F0859"/>
    <w:rsid w:val="0030010F"/>
    <w:rsid w:val="00302834"/>
    <w:rsid w:val="00307DC4"/>
    <w:rsid w:val="00311A44"/>
    <w:rsid w:val="00313467"/>
    <w:rsid w:val="0031598D"/>
    <w:rsid w:val="00322825"/>
    <w:rsid w:val="00322980"/>
    <w:rsid w:val="0032691B"/>
    <w:rsid w:val="0034138E"/>
    <w:rsid w:val="0034374F"/>
    <w:rsid w:val="00346A32"/>
    <w:rsid w:val="00362687"/>
    <w:rsid w:val="003744A3"/>
    <w:rsid w:val="003772D6"/>
    <w:rsid w:val="00385EF5"/>
    <w:rsid w:val="00396991"/>
    <w:rsid w:val="003976F1"/>
    <w:rsid w:val="003A054D"/>
    <w:rsid w:val="003A23E2"/>
    <w:rsid w:val="003B23C9"/>
    <w:rsid w:val="003C4AAD"/>
    <w:rsid w:val="003C605D"/>
    <w:rsid w:val="003D30F0"/>
    <w:rsid w:val="003E55C2"/>
    <w:rsid w:val="004029C9"/>
    <w:rsid w:val="00405AF4"/>
    <w:rsid w:val="00411EFE"/>
    <w:rsid w:val="00412ECA"/>
    <w:rsid w:val="00430C83"/>
    <w:rsid w:val="004378BC"/>
    <w:rsid w:val="00442115"/>
    <w:rsid w:val="00442B54"/>
    <w:rsid w:val="0046498E"/>
    <w:rsid w:val="004660F3"/>
    <w:rsid w:val="004720B3"/>
    <w:rsid w:val="0048018F"/>
    <w:rsid w:val="00493578"/>
    <w:rsid w:val="004A1FFB"/>
    <w:rsid w:val="004A6440"/>
    <w:rsid w:val="004B1BAE"/>
    <w:rsid w:val="004B47A5"/>
    <w:rsid w:val="004C4428"/>
    <w:rsid w:val="004C4584"/>
    <w:rsid w:val="004D3360"/>
    <w:rsid w:val="004E16C8"/>
    <w:rsid w:val="004E46DF"/>
    <w:rsid w:val="004F1614"/>
    <w:rsid w:val="004F33DD"/>
    <w:rsid w:val="00505F75"/>
    <w:rsid w:val="00506CD8"/>
    <w:rsid w:val="0050793E"/>
    <w:rsid w:val="00517C47"/>
    <w:rsid w:val="005259D0"/>
    <w:rsid w:val="00527773"/>
    <w:rsid w:val="00537984"/>
    <w:rsid w:val="00540B78"/>
    <w:rsid w:val="00542D63"/>
    <w:rsid w:val="00561E12"/>
    <w:rsid w:val="005629AF"/>
    <w:rsid w:val="00565C1A"/>
    <w:rsid w:val="00592C5F"/>
    <w:rsid w:val="005A5887"/>
    <w:rsid w:val="005B1634"/>
    <w:rsid w:val="005B7E49"/>
    <w:rsid w:val="005C4DB0"/>
    <w:rsid w:val="005D0AA1"/>
    <w:rsid w:val="005D1541"/>
    <w:rsid w:val="005D55A1"/>
    <w:rsid w:val="005E1D36"/>
    <w:rsid w:val="005E25E1"/>
    <w:rsid w:val="005E3DEB"/>
    <w:rsid w:val="005F3EAD"/>
    <w:rsid w:val="006044DC"/>
    <w:rsid w:val="00606CF9"/>
    <w:rsid w:val="00631694"/>
    <w:rsid w:val="006408AE"/>
    <w:rsid w:val="00640D17"/>
    <w:rsid w:val="00647261"/>
    <w:rsid w:val="00647531"/>
    <w:rsid w:val="006502A7"/>
    <w:rsid w:val="00650DBD"/>
    <w:rsid w:val="00663BDB"/>
    <w:rsid w:val="0066697A"/>
    <w:rsid w:val="00667A2C"/>
    <w:rsid w:val="006727D6"/>
    <w:rsid w:val="006746DF"/>
    <w:rsid w:val="00676B76"/>
    <w:rsid w:val="00677051"/>
    <w:rsid w:val="00681250"/>
    <w:rsid w:val="00684D42"/>
    <w:rsid w:val="0068707A"/>
    <w:rsid w:val="00693C75"/>
    <w:rsid w:val="006A4109"/>
    <w:rsid w:val="006A7931"/>
    <w:rsid w:val="006B78A0"/>
    <w:rsid w:val="006C0C57"/>
    <w:rsid w:val="006C152F"/>
    <w:rsid w:val="006D1F8B"/>
    <w:rsid w:val="006D282D"/>
    <w:rsid w:val="006E2B63"/>
    <w:rsid w:val="00704DEB"/>
    <w:rsid w:val="00707D2D"/>
    <w:rsid w:val="00710AA2"/>
    <w:rsid w:val="00713590"/>
    <w:rsid w:val="0071539C"/>
    <w:rsid w:val="00720609"/>
    <w:rsid w:val="00724A0E"/>
    <w:rsid w:val="007340BC"/>
    <w:rsid w:val="00734ADD"/>
    <w:rsid w:val="00737245"/>
    <w:rsid w:val="007413A1"/>
    <w:rsid w:val="007517CF"/>
    <w:rsid w:val="00762670"/>
    <w:rsid w:val="00764BF0"/>
    <w:rsid w:val="007C4BF9"/>
    <w:rsid w:val="007C70D0"/>
    <w:rsid w:val="007D4AC3"/>
    <w:rsid w:val="007E2FD1"/>
    <w:rsid w:val="007E416A"/>
    <w:rsid w:val="007E6E81"/>
    <w:rsid w:val="007F548C"/>
    <w:rsid w:val="00801DB8"/>
    <w:rsid w:val="0080471B"/>
    <w:rsid w:val="00812568"/>
    <w:rsid w:val="00825AD6"/>
    <w:rsid w:val="00825DE7"/>
    <w:rsid w:val="00834022"/>
    <w:rsid w:val="00834ADF"/>
    <w:rsid w:val="00863877"/>
    <w:rsid w:val="00864C8F"/>
    <w:rsid w:val="00875B23"/>
    <w:rsid w:val="00880C37"/>
    <w:rsid w:val="00882340"/>
    <w:rsid w:val="008B71A8"/>
    <w:rsid w:val="008D52D9"/>
    <w:rsid w:val="008E3C9E"/>
    <w:rsid w:val="009155BF"/>
    <w:rsid w:val="0092353E"/>
    <w:rsid w:val="00924477"/>
    <w:rsid w:val="00925050"/>
    <w:rsid w:val="00947FB4"/>
    <w:rsid w:val="009610EA"/>
    <w:rsid w:val="00963725"/>
    <w:rsid w:val="00970259"/>
    <w:rsid w:val="009706C0"/>
    <w:rsid w:val="00970D6A"/>
    <w:rsid w:val="00972B1A"/>
    <w:rsid w:val="00991D0C"/>
    <w:rsid w:val="009A150B"/>
    <w:rsid w:val="009B40B4"/>
    <w:rsid w:val="009C16BC"/>
    <w:rsid w:val="009C39E1"/>
    <w:rsid w:val="009C57A6"/>
    <w:rsid w:val="009D081B"/>
    <w:rsid w:val="009D666B"/>
    <w:rsid w:val="009E13F6"/>
    <w:rsid w:val="009E2AEB"/>
    <w:rsid w:val="009E353C"/>
    <w:rsid w:val="009E5211"/>
    <w:rsid w:val="009F4C6C"/>
    <w:rsid w:val="00A01591"/>
    <w:rsid w:val="00A019D7"/>
    <w:rsid w:val="00A17833"/>
    <w:rsid w:val="00A20D9E"/>
    <w:rsid w:val="00A22017"/>
    <w:rsid w:val="00A23A14"/>
    <w:rsid w:val="00A23F45"/>
    <w:rsid w:val="00A264E7"/>
    <w:rsid w:val="00A26DAC"/>
    <w:rsid w:val="00A31035"/>
    <w:rsid w:val="00A35F60"/>
    <w:rsid w:val="00A40B77"/>
    <w:rsid w:val="00A5287F"/>
    <w:rsid w:val="00A56D24"/>
    <w:rsid w:val="00A60704"/>
    <w:rsid w:val="00A8436C"/>
    <w:rsid w:val="00A85893"/>
    <w:rsid w:val="00AB176D"/>
    <w:rsid w:val="00AB2F61"/>
    <w:rsid w:val="00AB5432"/>
    <w:rsid w:val="00AC2BB2"/>
    <w:rsid w:val="00AC5FE7"/>
    <w:rsid w:val="00AC7951"/>
    <w:rsid w:val="00AD59DC"/>
    <w:rsid w:val="00AE412C"/>
    <w:rsid w:val="00AF545F"/>
    <w:rsid w:val="00B0562F"/>
    <w:rsid w:val="00B10818"/>
    <w:rsid w:val="00B16CB0"/>
    <w:rsid w:val="00B256AD"/>
    <w:rsid w:val="00B264BF"/>
    <w:rsid w:val="00B66687"/>
    <w:rsid w:val="00B7223F"/>
    <w:rsid w:val="00B73B11"/>
    <w:rsid w:val="00B74DF8"/>
    <w:rsid w:val="00B75E22"/>
    <w:rsid w:val="00B76026"/>
    <w:rsid w:val="00B76947"/>
    <w:rsid w:val="00B85B4D"/>
    <w:rsid w:val="00B921B4"/>
    <w:rsid w:val="00BA3C4C"/>
    <w:rsid w:val="00BD19DC"/>
    <w:rsid w:val="00BD66FB"/>
    <w:rsid w:val="00BD6819"/>
    <w:rsid w:val="00BF05D0"/>
    <w:rsid w:val="00C260E5"/>
    <w:rsid w:val="00C30D75"/>
    <w:rsid w:val="00C31010"/>
    <w:rsid w:val="00C351E6"/>
    <w:rsid w:val="00C35513"/>
    <w:rsid w:val="00C41980"/>
    <w:rsid w:val="00C456EF"/>
    <w:rsid w:val="00C563CC"/>
    <w:rsid w:val="00C64243"/>
    <w:rsid w:val="00C91712"/>
    <w:rsid w:val="00C96E58"/>
    <w:rsid w:val="00CA01C7"/>
    <w:rsid w:val="00CA0EC0"/>
    <w:rsid w:val="00CA7457"/>
    <w:rsid w:val="00CB202F"/>
    <w:rsid w:val="00CB3EAE"/>
    <w:rsid w:val="00CC3B8A"/>
    <w:rsid w:val="00CE074A"/>
    <w:rsid w:val="00CE7280"/>
    <w:rsid w:val="00CF57FE"/>
    <w:rsid w:val="00CF6346"/>
    <w:rsid w:val="00D001C1"/>
    <w:rsid w:val="00D02546"/>
    <w:rsid w:val="00D10691"/>
    <w:rsid w:val="00D110FD"/>
    <w:rsid w:val="00D12E48"/>
    <w:rsid w:val="00D35590"/>
    <w:rsid w:val="00D41877"/>
    <w:rsid w:val="00D4439B"/>
    <w:rsid w:val="00D55F26"/>
    <w:rsid w:val="00D565DA"/>
    <w:rsid w:val="00D60172"/>
    <w:rsid w:val="00D61EFF"/>
    <w:rsid w:val="00D65671"/>
    <w:rsid w:val="00D7625B"/>
    <w:rsid w:val="00D779BF"/>
    <w:rsid w:val="00DA097E"/>
    <w:rsid w:val="00DA782A"/>
    <w:rsid w:val="00DB01A1"/>
    <w:rsid w:val="00DC3423"/>
    <w:rsid w:val="00DD48A6"/>
    <w:rsid w:val="00DE4AF4"/>
    <w:rsid w:val="00E01711"/>
    <w:rsid w:val="00E03EF7"/>
    <w:rsid w:val="00E047B7"/>
    <w:rsid w:val="00E07AC8"/>
    <w:rsid w:val="00E117A2"/>
    <w:rsid w:val="00E15ABC"/>
    <w:rsid w:val="00E17699"/>
    <w:rsid w:val="00E26814"/>
    <w:rsid w:val="00E3317D"/>
    <w:rsid w:val="00E40BCC"/>
    <w:rsid w:val="00E467A5"/>
    <w:rsid w:val="00E506C3"/>
    <w:rsid w:val="00E57413"/>
    <w:rsid w:val="00E66C38"/>
    <w:rsid w:val="00E714EB"/>
    <w:rsid w:val="00E74D2E"/>
    <w:rsid w:val="00E754E9"/>
    <w:rsid w:val="00E770F8"/>
    <w:rsid w:val="00E7764B"/>
    <w:rsid w:val="00E85996"/>
    <w:rsid w:val="00EA0324"/>
    <w:rsid w:val="00EA3352"/>
    <w:rsid w:val="00EC1016"/>
    <w:rsid w:val="00EC3FA2"/>
    <w:rsid w:val="00EE1953"/>
    <w:rsid w:val="00EE6C67"/>
    <w:rsid w:val="00F04E0E"/>
    <w:rsid w:val="00F2367F"/>
    <w:rsid w:val="00F3714B"/>
    <w:rsid w:val="00F507C5"/>
    <w:rsid w:val="00F567DF"/>
    <w:rsid w:val="00F60FC5"/>
    <w:rsid w:val="00F65475"/>
    <w:rsid w:val="00F66620"/>
    <w:rsid w:val="00F72928"/>
    <w:rsid w:val="00F825BC"/>
    <w:rsid w:val="00F828F5"/>
    <w:rsid w:val="00F82AEC"/>
    <w:rsid w:val="00F87F8B"/>
    <w:rsid w:val="00F9208B"/>
    <w:rsid w:val="00F9233E"/>
    <w:rsid w:val="00F941FE"/>
    <w:rsid w:val="00F94944"/>
    <w:rsid w:val="00F9789D"/>
    <w:rsid w:val="00FA5E55"/>
    <w:rsid w:val="00FB3AB8"/>
    <w:rsid w:val="00FC21A0"/>
    <w:rsid w:val="00FD49AF"/>
    <w:rsid w:val="00FD669E"/>
    <w:rsid w:val="00FD75B2"/>
    <w:rsid w:val="00FE098A"/>
    <w:rsid w:val="00FE639E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B17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76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50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419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ZnakZnak1ZnakZnakZnakZnak">
    <w:name w:val="Znak Znak1 Znak Znak Znak Znak"/>
    <w:basedOn w:val="Normalny"/>
    <w:rsid w:val="00A2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8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8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89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40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40B4"/>
  </w:style>
  <w:style w:type="paragraph" w:customStyle="1" w:styleId="ZnakZnak">
    <w:name w:val="Znak Znak"/>
    <w:basedOn w:val="Normalny"/>
    <w:rsid w:val="00CA745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AC5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16C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4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nakZnak0">
    <w:name w:val="Znak Znak"/>
    <w:basedOn w:val="Normalny"/>
    <w:rsid w:val="00DD48A6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B17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76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50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419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ZnakZnak1ZnakZnakZnakZnak">
    <w:name w:val="Znak Znak1 Znak Znak Znak Znak"/>
    <w:basedOn w:val="Normalny"/>
    <w:rsid w:val="00A2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8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8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89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40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40B4"/>
  </w:style>
  <w:style w:type="paragraph" w:customStyle="1" w:styleId="ZnakZnak">
    <w:name w:val="Znak Znak"/>
    <w:basedOn w:val="Normalny"/>
    <w:rsid w:val="00CA745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AC5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16C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4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nakZnak0">
    <w:name w:val="Znak Znak"/>
    <w:basedOn w:val="Normalny"/>
    <w:rsid w:val="00DD48A6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B556-BF11-4FF9-96EA-FB655A91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5</Pages>
  <Words>2170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Prawny</dc:creator>
  <cp:lastModifiedBy>.</cp:lastModifiedBy>
  <cp:revision>227</cp:revision>
  <cp:lastPrinted>2016-06-16T10:44:00Z</cp:lastPrinted>
  <dcterms:created xsi:type="dcterms:W3CDTF">2012-07-26T08:47:00Z</dcterms:created>
  <dcterms:modified xsi:type="dcterms:W3CDTF">2016-06-16T11:38:00Z</dcterms:modified>
</cp:coreProperties>
</file>