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D/ZP/381/107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B/15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OKULISTYKI I ONKOLOGII 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.................................................. NIP 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Tel. ....................................................... fax 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Internet ................................................ e-mail 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obsługę serwisową aparatów okulistycznych </w:t>
      </w: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określoną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załączniku nr 4 oferujemy realizację przedmiotowego zamówienia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cenę netto ...................... zł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(wartość) brutto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3721AC" w:rsidRPr="007555D4" w:rsidRDefault="003721AC" w:rsidP="003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721AC" w:rsidRPr="007555D4" w:rsidRDefault="003721AC" w:rsidP="003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555D4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 zamówienia wynosi 24 miesiące i rozpoczyna się w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 </w:t>
      </w:r>
      <w:r w:rsidRPr="007555D4">
        <w:rPr>
          <w:rFonts w:ascii="Times New Roman" w:eastAsia="Times New Roman" w:hAnsi="Times New Roman" w:cs="Tahoma"/>
          <w:sz w:val="24"/>
          <w:szCs w:val="24"/>
          <w:lang w:eastAsia="pl-PL"/>
        </w:rPr>
        <w:t>dniu 07.01.2016 r.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7555D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i przegląd nastąpi przelewem w ciągu </w:t>
      </w:r>
      <w:r w:rsidRPr="007555D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30 dni od otrzymania przez Zamawiającego faktury VAT wystawionej po podpisaniu protokołu odbioru wykonania usługi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gwarancji: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udziela na dostarczone i wymienione części i podzespoły ……………. miesięcznej gwarancji ( co najmniej 6 miesięcznej) gwarancji od dnia podpisania protokołu odbioru wykonania usługi.</w:t>
      </w:r>
    </w:p>
    <w:p w:rsidR="003721AC" w:rsidRPr="007555D4" w:rsidRDefault="003721AC" w:rsidP="003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Jesteśmy związani niniejszą ofertą przez czas wskazany w Specyfikacji Istotnych Warunków Zamówienia    tj. 30 dni od daty zakończenia terminu składania ofert.</w:t>
      </w: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Oświadczamy, że warunki realizacji niniejszego zamówienia są zgodne z </w:t>
      </w:r>
      <w:r w:rsidRPr="007555D4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ustawą o wyrobach medycznych (Dz. U. z 2010 r. Nr 107, poz. 679 z </w:t>
      </w:r>
      <w:proofErr w:type="spellStart"/>
      <w:r w:rsidRPr="007555D4">
        <w:rPr>
          <w:rFonts w:ascii="Times New Roman" w:eastAsia="Times New Roman" w:hAnsi="Times New Roman" w:cs="Tahoma"/>
          <w:sz w:val="24"/>
          <w:szCs w:val="24"/>
          <w:lang w:eastAsia="ar-SA"/>
        </w:rPr>
        <w:t>póź</w:t>
      </w:r>
      <w:proofErr w:type="spellEnd"/>
      <w:r w:rsidRPr="007555D4">
        <w:rPr>
          <w:rFonts w:ascii="Times New Roman" w:eastAsia="Times New Roman" w:hAnsi="Times New Roman" w:cs="Tahoma"/>
          <w:sz w:val="24"/>
          <w:szCs w:val="24"/>
          <w:lang w:eastAsia="ar-SA"/>
        </w:rPr>
        <w:t>. zm.) i z innymi obowiązującymi przepisami prawnymi w tym zakresie.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Oświadczamy , że następującą część zamówienia .............................................................. zamierzam  powierzyć  podwykonawcom</w:t>
      </w:r>
    </w:p>
    <w:p w:rsidR="003721AC" w:rsidRPr="007555D4" w:rsidRDefault="003721AC" w:rsidP="003721AC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-wskazuję następujących podwykonawców ……………nazwa (firma) ……………… jako podmioty,  na których  zasoby  powołuję się  na zasadach określonych w art. 26 ust. 2b ustawy Prawo zamówień publicznych, w celu wykazania spełniania warunków udziału w postępowaniu, o których mowa w art. 22 ust. 1 ustawy.</w:t>
      </w: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Zawarta w Specyfikacji Istotnych Warunków Zamówienia treść wzoru umowy (Załącznik nr 5) została przez nas zaakceptowana i zobowiązujemy się w przypadku wyboru naszej oferty do zawarcia umowy na wyżej wymienionych warunkach w miejscu i terminie wyznaczonym przez Zamawiającego</w:t>
      </w: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Zapoznaliśmy się z treścią wzoru umowy o powierzenie przetwarzania danych osobowych (Załącznik nr 6)  i w przypadku wyboru naszej oferty zobowiązujemy się, że zawrzemy/firma wskazana w ofercie do obsługi serwisowej zawrze  przedmiotową umowę na wskazanych warunkach  </w:t>
      </w:r>
    </w:p>
    <w:p w:rsidR="003721AC" w:rsidRPr="007555D4" w:rsidRDefault="003721AC" w:rsidP="003721A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W związku z wdrożeniem przez Zamawiającego Zintegrowanego Systemu Zarządzania w zakresie zarządzania środowiskowego (norma ISO14001:2004) oraz zarządzania bezpieczeństwem i higieną pracy (norma OHSAS 18001:2007):</w:t>
      </w:r>
    </w:p>
    <w:p w:rsidR="003721AC" w:rsidRPr="007555D4" w:rsidRDefault="003721AC" w:rsidP="003721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- 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:rsidR="003721AC" w:rsidRPr="007555D4" w:rsidRDefault="003721AC" w:rsidP="003721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3721AC" w:rsidRPr="007555D4" w:rsidRDefault="003721AC" w:rsidP="003721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- oświadczamy, że zapoznaliśmy  się z dokumentem stanowiącym </w:t>
      </w:r>
      <w:r w:rsidRPr="007555D4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załącznik A 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(Informacja dla Wykonawcy o zagrożeniach wynikających z działalności Uniwersyteckiego Centrum Okulistyki i Onkologii w Katowicach podczas wykonywania prac na jego terenie)</w:t>
      </w:r>
      <w:r w:rsidRPr="007555D4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 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oraz w przypadku wyboru naszej oferty wypełnimy i dostarczymy do siedziby Zamawiającego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do 7 dni od daty zawarcia umowy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następujące dokumenty:</w:t>
      </w:r>
    </w:p>
    <w:p w:rsidR="003721AC" w:rsidRPr="007555D4" w:rsidRDefault="003721AC" w:rsidP="003721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    -</w:t>
      </w:r>
      <w:r w:rsidRPr="007555D4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załączniki  B 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>(Zobowiązanie Wykonawcy)</w:t>
      </w:r>
    </w:p>
    <w:p w:rsidR="003721AC" w:rsidRPr="007555D4" w:rsidRDefault="003721AC" w:rsidP="003721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     -załącznik C 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(Lista pracowników Wykonawcy poinformowanych o zagrożeniach wynikających </w:t>
      </w:r>
    </w:p>
    <w:p w:rsidR="003721AC" w:rsidRPr="007555D4" w:rsidRDefault="003721AC" w:rsidP="003721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     z działalności Uniwersyteckiego Centrum Okulistyki i Onkologii w Katowicach)</w:t>
      </w:r>
    </w:p>
    <w:p w:rsidR="003721AC" w:rsidRPr="007555D4" w:rsidRDefault="003721AC" w:rsidP="003721AC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    -</w:t>
      </w:r>
      <w:r w:rsidRPr="007555D4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>załącznik  D</w:t>
      </w:r>
      <w:r w:rsidRPr="007555D4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 xml:space="preserve"> (Zasady środowiskowe dla Wykonawców).</w:t>
      </w: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555D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7555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7555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3721AC" w:rsidRPr="007555D4" w:rsidRDefault="003721AC" w:rsidP="003721AC">
      <w:pPr>
        <w:tabs>
          <w:tab w:val="left" w:pos="-30332"/>
          <w:tab w:val="left" w:pos="18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D/ZP/381/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107</w:t>
      </w:r>
      <w:r w:rsidRPr="007555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B/15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2a).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4"/>
          <w:lang w:eastAsia="ar-SA"/>
        </w:rPr>
        <w:t>pieczęć firmowa Wykonawcy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721AC" w:rsidRPr="007555D4" w:rsidRDefault="003721AC" w:rsidP="003721AC">
      <w:pPr>
        <w:keepNext/>
        <w:tabs>
          <w:tab w:val="num" w:pos="432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555D4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OŚWIADCZENIA WYKONAWCY</w:t>
      </w:r>
    </w:p>
    <w:p w:rsidR="003721AC" w:rsidRPr="007555D4" w:rsidRDefault="003721AC" w:rsidP="003721AC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721AC" w:rsidRPr="007555D4" w:rsidRDefault="003721AC" w:rsidP="003721AC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721AC" w:rsidRPr="007555D4" w:rsidRDefault="003721AC" w:rsidP="003721AC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Oświadczam, że  zgodnie z  art. 22  ust.1  ustawy  Prawo zamówień  publicznych spełniam warunki dotyczące: </w:t>
      </w:r>
    </w:p>
    <w:p w:rsidR="003721AC" w:rsidRPr="007555D4" w:rsidRDefault="003721AC" w:rsidP="003721A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posiadania uprawnień do wykonywania określonej działalności lub czynności, jeżeli przepisy prawa nakładają obowiązek ich posiadania;</w:t>
      </w:r>
    </w:p>
    <w:p w:rsidR="003721AC" w:rsidRPr="007555D4" w:rsidRDefault="003721AC" w:rsidP="003721A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posiadania wiedzy i doświadczenia;</w:t>
      </w:r>
    </w:p>
    <w:p w:rsidR="003721AC" w:rsidRPr="007555D4" w:rsidRDefault="003721AC" w:rsidP="003721A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dysponowania odpowiednim potencjałem technicznym oraz osobami zdolnymi do wykonania zamówienia;</w:t>
      </w:r>
    </w:p>
    <w:p w:rsidR="003721AC" w:rsidRPr="007555D4" w:rsidRDefault="003721AC" w:rsidP="003721A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sytuacji ekonomicznej i finansowej.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                  podpis i pieczęć osoby uprawnionej/ osób 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uprawnionych do reprezentowania Wykonawcy</w:t>
      </w:r>
    </w:p>
    <w:p w:rsidR="003721AC" w:rsidRPr="007555D4" w:rsidRDefault="003721AC" w:rsidP="003721AC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D/ZP/381/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107</w:t>
      </w:r>
      <w:r w:rsidRPr="007555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B/15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2b).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:rsidR="003721AC" w:rsidRPr="007555D4" w:rsidRDefault="003721AC" w:rsidP="003721AC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3721AC" w:rsidRPr="007555D4" w:rsidRDefault="003721AC" w:rsidP="003721AC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721AC" w:rsidRPr="007555D4" w:rsidRDefault="003721AC" w:rsidP="003721A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OŚWIADCZENIA WYKONAWCY</w:t>
      </w:r>
    </w:p>
    <w:p w:rsidR="003721AC" w:rsidRPr="007555D4" w:rsidRDefault="003721AC" w:rsidP="003721A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21AC" w:rsidRPr="007555D4" w:rsidRDefault="003721AC" w:rsidP="003721A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21AC" w:rsidRPr="007555D4" w:rsidRDefault="003721AC" w:rsidP="003721A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21AC" w:rsidRPr="007555D4" w:rsidRDefault="003721AC" w:rsidP="003721AC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</w:t>
      </w:r>
      <w:r w:rsidRPr="007555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podlegam wykluczeniu z postępowania o udzielenie zamówienia z przyczyn, </w:t>
      </w:r>
    </w:p>
    <w:p w:rsidR="003721AC" w:rsidRPr="007555D4" w:rsidRDefault="003721AC" w:rsidP="003721AC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o których mowa w  art. 24 ust.1 ustawy Prawo zamówień publicznych</w:t>
      </w:r>
    </w:p>
    <w:p w:rsidR="003721AC" w:rsidRPr="007555D4" w:rsidRDefault="003721AC" w:rsidP="003721AC">
      <w:pPr>
        <w:suppressAutoHyphens/>
        <w:spacing w:after="0" w:line="48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do reprezentowania Wykonawcy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D/ZP/381/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107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B/15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3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pieczęć firmowa Wykonawcy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555D4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Oświadczenie/ Informacja*  Wykonawcy 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o przynależności do tej samej grupy kapitałowej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(art. 24 ust. 2 pkt 5 ustawy Prawo zamówień publicznych)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przynależę do tej samej grupy kapitałowej  w rozumieniu  ustawy z dnia 16 lutego 2007 r. o ochronie konkurencji i konsumentów  (Dz. U. Nr 50 poz. 331 z poźn.zm.), w której skład wchodzą następujące podmioty: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3721AC" w:rsidRPr="007555D4" w:rsidRDefault="003721AC" w:rsidP="003721AC">
      <w:pPr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3721AC" w:rsidRPr="007555D4" w:rsidRDefault="003721AC" w:rsidP="003721AC">
      <w:pPr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3721AC" w:rsidRPr="007555D4" w:rsidRDefault="003721AC" w:rsidP="003721AC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do reprezentowania Wykonawcy</w:t>
      </w:r>
    </w:p>
    <w:p w:rsidR="003721AC" w:rsidRPr="007555D4" w:rsidRDefault="003721AC" w:rsidP="003721AC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nie  należę do grupy kapitałowej  w rozumieniu  ustawy z dnia 16 lutego 2007r.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ochronie konkurencji i konsumentów  (Dz. U. Nr 50 poz. 331 z poźn.zm.).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7555D4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do reprezentowania Wykonawcy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7555D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Należy podpisać: Oświadczenie o przynależności do grupy kapitałowej   </w:t>
      </w:r>
      <w:r w:rsidRPr="007555D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LUB   </w:t>
      </w:r>
      <w:r w:rsidRPr="007555D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Informację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721AC" w:rsidRPr="007555D4" w:rsidSect="007555D4">
          <w:pgSz w:w="11906" w:h="16838"/>
          <w:pgMar w:top="567" w:right="567" w:bottom="567" w:left="1304" w:header="708" w:footer="708" w:gutter="0"/>
          <w:cols w:space="708"/>
          <w:docGrid w:linePitch="360"/>
        </w:sectPr>
      </w:pPr>
    </w:p>
    <w:p w:rsidR="003721AC" w:rsidRPr="007555D4" w:rsidRDefault="003721AC" w:rsidP="003721AC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D/ZP/381/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107</w:t>
      </w:r>
      <w:r w:rsidRPr="007555D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B/15     </w:t>
      </w:r>
    </w:p>
    <w:p w:rsidR="003721AC" w:rsidRPr="007555D4" w:rsidRDefault="003721AC" w:rsidP="00372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</w:t>
      </w:r>
    </w:p>
    <w:p w:rsidR="003721AC" w:rsidRPr="007555D4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134"/>
        <w:gridCol w:w="2126"/>
        <w:gridCol w:w="1559"/>
        <w:gridCol w:w="1701"/>
        <w:gridCol w:w="709"/>
        <w:gridCol w:w="850"/>
        <w:gridCol w:w="1560"/>
      </w:tblGrid>
      <w:tr w:rsidR="003721AC" w:rsidRPr="007555D4" w:rsidTr="00A81C96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L.P.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Nazwa/rodzaj aparatu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Ilość aparatów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Sumaryczna  ilość przeglądów  całej umowy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Wartość  Netto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Podatek   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Wartość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brutto</w:t>
            </w:r>
          </w:p>
        </w:tc>
      </w:tr>
      <w:tr w:rsidR="003721AC" w:rsidRPr="007555D4" w:rsidTr="00A81C96">
        <w:trPr>
          <w:trHeight w:val="17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(szt.)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</w:p>
        </w:tc>
      </w:tr>
      <w:tr w:rsidR="003721AC" w:rsidRPr="007555D4" w:rsidTr="00A81C96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3721AC" w:rsidRPr="007555D4" w:rsidTr="00A81C96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Mikroskop 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spekularny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CSO SP-02  s/n: 09031277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721AC" w:rsidRPr="007555D4" w:rsidTr="00A81C96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Mikroperymetr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Nidek MP1   s/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n:MP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721AC" w:rsidRPr="007555D4" w:rsidTr="00A81C96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Mikroskop konfokalny Nidek 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Confoscan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  s/n: CS 4059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721AC" w:rsidRPr="007555D4" w:rsidTr="00A81C96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Biomikroskop 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Paradigm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P40   s/n: P400250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3721AC" w:rsidRPr="007555D4" w:rsidTr="00A81C96">
        <w:trPr>
          <w:trHeight w:val="29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7555D4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usługi, w tym dojazd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134"/>
        <w:gridCol w:w="2126"/>
        <w:gridCol w:w="1559"/>
        <w:gridCol w:w="1701"/>
        <w:gridCol w:w="709"/>
        <w:gridCol w:w="850"/>
        <w:gridCol w:w="1560"/>
      </w:tblGrid>
      <w:tr w:rsidR="003721AC" w:rsidRPr="007555D4" w:rsidTr="00A81C96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L.P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Nazwa/rodzaj aparatu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Ilość aparatów (szt.)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Planowana ilość roboczogodzin  pracy serwisu w ramach naprawy</w:t>
            </w:r>
          </w:p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Wartość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Netto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Podatek 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 xml:space="preserve">Wartość 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brutto</w:t>
            </w:r>
          </w:p>
        </w:tc>
      </w:tr>
      <w:tr w:rsidR="003721AC" w:rsidRPr="007555D4" w:rsidTr="00A81C96">
        <w:trPr>
          <w:trHeight w:val="2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</w:p>
        </w:tc>
      </w:tr>
      <w:tr w:rsidR="003721AC" w:rsidRPr="007555D4" w:rsidTr="00A81C96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3721AC" w:rsidRPr="007555D4" w:rsidTr="00A81C96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Mikroskop 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spekularny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CSO SP-02   s/n: 09031277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21AC" w:rsidRPr="007555D4" w:rsidTr="00A81C96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Mikroperymetr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Nidek MP1    s/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n:MP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1162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21AC" w:rsidRPr="007555D4" w:rsidTr="00A81C96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Mikroskop konfokalny Nidek 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Confoscan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   s/n: CS 4059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21AC" w:rsidRPr="007555D4" w:rsidTr="00A81C96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Biomikroskop </w:t>
            </w:r>
            <w:proofErr w:type="spellStart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Paradigm</w:t>
            </w:r>
            <w:proofErr w:type="spellEnd"/>
            <w:r w:rsidRPr="007555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P40   s/n: P400250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560"/>
        <w:gridCol w:w="850"/>
        <w:gridCol w:w="992"/>
        <w:gridCol w:w="1418"/>
      </w:tblGrid>
      <w:tr w:rsidR="003721AC" w:rsidRPr="007555D4" w:rsidTr="00A81C96">
        <w:trPr>
          <w:trHeight w:val="81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Wartość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Wartość *</w:t>
            </w:r>
          </w:p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16"/>
                <w:lang w:eastAsia="ar-SA"/>
              </w:rPr>
              <w:t>brutto</w:t>
            </w:r>
          </w:p>
        </w:tc>
      </w:tr>
      <w:tr w:rsidR="003721AC" w:rsidRPr="007555D4" w:rsidTr="00A81C96">
        <w:trPr>
          <w:trHeight w:val="81"/>
        </w:trPr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imes New Roman"/>
                <w:sz w:val="12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21AC" w:rsidRPr="007555D4" w:rsidTr="00A81C96">
        <w:trPr>
          <w:trHeight w:val="2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55D4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7555D4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AC" w:rsidRPr="007555D4" w:rsidRDefault="003721AC" w:rsidP="00A81C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7555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* tej wartości NIE NALEŻY ujmować w cenie ofertowej (będzie płatna oddzielnie).!!!</w:t>
      </w:r>
    </w:p>
    <w:p w:rsidR="003721AC" w:rsidRPr="007555D4" w:rsidRDefault="003721AC" w:rsidP="003721AC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7555D4">
        <w:rPr>
          <w:rFonts w:ascii="Times New Roman" w:eastAsia="Times New Roman" w:hAnsi="Times New Roman" w:cs="Times New Roman"/>
          <w:sz w:val="20"/>
          <w:szCs w:val="20"/>
          <w:lang w:eastAsia="ar-SA"/>
        </w:rPr>
        <w:t>Opis sposobu obliczenia ceny znajduje się w Pkt XII SIWZ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Oferuję wykonanie naprawy ww. aparatów  w terminie  do …………..</w:t>
      </w:r>
      <w:r w:rsidRPr="007555D4">
        <w:rPr>
          <w:rFonts w:ascii="Times New Roman" w:eastAsia="Times New Roman" w:hAnsi="Times New Roman" w:cs="Tahoma"/>
          <w:color w:val="FF0000"/>
          <w:sz w:val="24"/>
          <w:szCs w:val="24"/>
          <w:lang w:eastAsia="pl-PL"/>
        </w:rPr>
        <w:t>**</w:t>
      </w:r>
      <w:r w:rsidRPr="007555D4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dni roboczych od 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otrzymania zgłoszenia (w</w:t>
      </w:r>
      <w:r w:rsidRPr="00042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przypadku, gdy usunięcie awarii wymaga użycia części zamiennych, termin naprawy liczony jest od dnia zlecenia przez Zamawiającego naprawy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7555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</w:t>
      </w: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555D4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ar-SA"/>
        </w:rPr>
        <w:t>** - należy</w:t>
      </w:r>
      <w:r w:rsidRPr="007555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7555D4">
        <w:rPr>
          <w:rFonts w:ascii="Times New Roman" w:eastAsia="Times New Roman" w:hAnsi="Times New Roman" w:cs="Tahoma"/>
          <w:i/>
          <w:color w:val="FF0000"/>
          <w:sz w:val="16"/>
          <w:szCs w:val="16"/>
          <w:lang w:eastAsia="pl-PL"/>
        </w:rPr>
        <w:t>wpisać oferowany termin naprawy od 1 do 5 dni roboczych</w:t>
      </w:r>
    </w:p>
    <w:p w:rsidR="003721AC" w:rsidRPr="007555D4" w:rsidRDefault="003721AC" w:rsidP="003721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55D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3721AC" w:rsidRPr="007555D4" w:rsidRDefault="003721AC" w:rsidP="00372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555D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3721AC" w:rsidRPr="003721AC" w:rsidRDefault="003721AC" w:rsidP="003721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sectPr w:rsidR="003721AC" w:rsidRPr="003721AC" w:rsidSect="007555D4">
          <w:pgSz w:w="16838" w:h="11906" w:orient="landscape"/>
          <w:pgMar w:top="567" w:right="822" w:bottom="567" w:left="737" w:header="709" w:footer="709" w:gutter="0"/>
          <w:cols w:space="708"/>
        </w:sectPr>
      </w:pPr>
      <w:r w:rsidRPr="007555D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do reprezentowania wykonawcy</w:t>
      </w:r>
      <w:bookmarkStart w:id="0" w:name="_GoBack"/>
      <w:bookmarkEnd w:id="0"/>
    </w:p>
    <w:p w:rsidR="0021334D" w:rsidRDefault="0021334D" w:rsidP="003721AC">
      <w:pPr>
        <w:suppressAutoHyphens/>
        <w:spacing w:after="0" w:line="240" w:lineRule="auto"/>
      </w:pPr>
    </w:p>
    <w:sectPr w:rsidR="0021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F111A"/>
    <w:multiLevelType w:val="multilevel"/>
    <w:tmpl w:val="37426B3A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1A5"/>
    <w:multiLevelType w:val="hybridMultilevel"/>
    <w:tmpl w:val="977E4D8A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6610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8">
    <w:nsid w:val="1EAC65E8"/>
    <w:multiLevelType w:val="hybridMultilevel"/>
    <w:tmpl w:val="18908ACE"/>
    <w:name w:val="WW8Num9022"/>
    <w:lvl w:ilvl="0" w:tplc="915031B4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5081D28">
      <w:start w:val="1"/>
      <w:numFmt w:val="decimal"/>
      <w:lvlText w:val="%2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716AF"/>
    <w:multiLevelType w:val="hybridMultilevel"/>
    <w:tmpl w:val="EA52C9FE"/>
    <w:name w:val="WW8Num133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9B102C"/>
    <w:multiLevelType w:val="multilevel"/>
    <w:tmpl w:val="5FB636BC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Bookman Old Style" w:hAnsi="Bookman Old Style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B536BAA"/>
    <w:multiLevelType w:val="hybridMultilevel"/>
    <w:tmpl w:val="094050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E1A53"/>
    <w:multiLevelType w:val="hybridMultilevel"/>
    <w:tmpl w:val="FA8ED326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B556A3B"/>
    <w:multiLevelType w:val="hybridMultilevel"/>
    <w:tmpl w:val="4C00110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77F01"/>
    <w:multiLevelType w:val="hybridMultilevel"/>
    <w:tmpl w:val="852E9E32"/>
    <w:name w:val="WW8Num157322"/>
    <w:lvl w:ilvl="0" w:tplc="F2AA1D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15"/>
  </w:num>
  <w:num w:numId="15">
    <w:abstractNumId w:val="7"/>
  </w:num>
  <w:num w:numId="16">
    <w:abstractNumId w:val="6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AC"/>
    <w:rsid w:val="0021334D"/>
    <w:rsid w:val="003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2015-12-15T08:50:00Z</dcterms:created>
  <dcterms:modified xsi:type="dcterms:W3CDTF">2015-12-15T08:52:00Z</dcterms:modified>
</cp:coreProperties>
</file>