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6BBC0" w14:textId="161A5BA8" w:rsidR="00DC150E" w:rsidRPr="00DD0BA2" w:rsidRDefault="00DC150E" w:rsidP="00DC150E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color w:val="000000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Załącznik nr 1 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do SWK</w:t>
      </w:r>
    </w:p>
    <w:p w14:paraId="5DAD794F" w14:textId="77777777" w:rsidR="00DC150E" w:rsidRPr="00DD0BA2" w:rsidRDefault="00DC150E" w:rsidP="00DC150E">
      <w:pPr>
        <w:spacing w:after="0" w:line="240" w:lineRule="auto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……………………………………………</w:t>
      </w:r>
    </w:p>
    <w:p w14:paraId="6313AD41" w14:textId="77777777" w:rsidR="00DC150E" w:rsidRPr="00DD0BA2" w:rsidRDefault="00DC150E" w:rsidP="00DC150E">
      <w:pPr>
        <w:spacing w:after="0" w:line="240" w:lineRule="auto"/>
        <w:ind w:firstLine="709"/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  <w:t>Pieczęć firmowa Wykonawcy</w:t>
      </w:r>
    </w:p>
    <w:p w14:paraId="04EA837D" w14:textId="77777777" w:rsidR="00DC150E" w:rsidRPr="00DD0BA2" w:rsidRDefault="00DC150E" w:rsidP="00DC150E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  <w:t>Miejscowość …………….......... dnia ………………</w:t>
      </w:r>
    </w:p>
    <w:p w14:paraId="33C302F7" w14:textId="77777777" w:rsidR="00DC150E" w:rsidRPr="00DD0BA2" w:rsidRDefault="00DC150E" w:rsidP="00DC150E">
      <w:pPr>
        <w:spacing w:after="0" w:line="240" w:lineRule="auto"/>
        <w:jc w:val="right"/>
        <w:rPr>
          <w:rFonts w:ascii="Times New Roman" w:eastAsiaTheme="minorEastAsia" w:hAnsi="Times New Roman" w:cs="Times New Roman"/>
          <w:iCs/>
          <w:kern w:val="0"/>
          <w:lang w:eastAsia="pl-PL"/>
          <w14:ligatures w14:val="none"/>
        </w:rPr>
      </w:pPr>
    </w:p>
    <w:p w14:paraId="5B558C2E" w14:textId="77777777" w:rsidR="00DC150E" w:rsidRPr="00DD0BA2" w:rsidRDefault="00DC150E" w:rsidP="00DC150E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FORMULARZ OFERTOWY</w:t>
      </w:r>
    </w:p>
    <w:p w14:paraId="7BEFA15D" w14:textId="77777777" w:rsidR="00DC150E" w:rsidRPr="00DD0BA2" w:rsidRDefault="00DC150E" w:rsidP="00DC150E">
      <w:pPr>
        <w:spacing w:after="0" w:line="240" w:lineRule="auto"/>
        <w:jc w:val="center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dla Uniwersyteckiego Centrum Klinicznego im. prof. K. Gibińskiego Śląskiego Uniwersytetu Medycznego w Katowicach</w:t>
      </w:r>
    </w:p>
    <w:p w14:paraId="330E7921" w14:textId="77777777" w:rsidR="00DC150E" w:rsidRPr="00DD0BA2" w:rsidRDefault="00DC150E" w:rsidP="00DC150E">
      <w:pPr>
        <w:spacing w:after="0" w:line="240" w:lineRule="auto"/>
        <w:rPr>
          <w:rFonts w:ascii="Times New Roman" w:eastAsiaTheme="minorEastAsia" w:hAnsi="Times New Roman" w:cs="Times New Roman"/>
          <w:b/>
          <w:i/>
          <w:kern w:val="0"/>
          <w:sz w:val="8"/>
          <w:szCs w:val="8"/>
          <w:lang w:eastAsia="pl-PL"/>
          <w14:ligatures w14:val="none"/>
        </w:rPr>
      </w:pPr>
    </w:p>
    <w:p w14:paraId="4D49A2B5" w14:textId="77777777" w:rsidR="00DC150E" w:rsidRPr="00DD0BA2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I. Dane Wykonawcy:</w:t>
      </w:r>
    </w:p>
    <w:p w14:paraId="1CF3CAAE" w14:textId="77777777" w:rsidR="00DC150E" w:rsidRPr="00DD0BA2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Nazwa Wykonawcy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4FB32F48" w14:textId="77777777" w:rsidR="00DC150E" w:rsidRPr="00DD0BA2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Siedziba Wykonawcy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2829AE3B" w14:textId="77777777" w:rsidR="00DC150E" w:rsidRPr="00DD0BA2" w:rsidRDefault="00DC150E" w:rsidP="00DC150E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NIP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  <w:t xml:space="preserve">Regon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620DD570" w14:textId="77777777" w:rsidR="00DC150E" w:rsidRPr="00DD0BA2" w:rsidRDefault="00DC150E" w:rsidP="00DC150E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Tel.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  <w:t>Fax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47C218E2" w14:textId="77777777" w:rsidR="00DC150E" w:rsidRPr="00DD0BA2" w:rsidRDefault="00DC150E" w:rsidP="00DC150E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 xml:space="preserve">e-mail: 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  <w:t>www.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7C415EDB" w14:textId="77777777" w:rsidR="00DC150E" w:rsidRPr="00DD0BA2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nr rachunku bankowego: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ab/>
      </w:r>
    </w:p>
    <w:p w14:paraId="72E0DFB5" w14:textId="77777777" w:rsidR="00DC150E" w:rsidRPr="00DD0BA2" w:rsidRDefault="00DC150E" w:rsidP="00DC15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</w:pPr>
    </w:p>
    <w:p w14:paraId="029A04E6" w14:textId="5CDB061C" w:rsidR="00DC150E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D0BA2">
        <w:rPr>
          <w:rFonts w:ascii="Times New Roman" w:eastAsiaTheme="minorEastAsia" w:hAnsi="Times New Roman" w:cs="Times New Roman"/>
          <w:b/>
          <w:bCs/>
          <w:kern w:val="0"/>
          <w:lang w:eastAsia="pl-PL"/>
          <w14:ligatures w14:val="none"/>
        </w:rPr>
        <w:t xml:space="preserve">II. </w:t>
      </w:r>
      <w:r w:rsidRPr="00DD0BA2">
        <w:rPr>
          <w:rFonts w:ascii="Times New Roman" w:eastAsiaTheme="minorEastAsia" w:hAnsi="Times New Roman" w:cs="Times New Roman"/>
          <w:bCs/>
          <w:kern w:val="0"/>
          <w:lang w:eastAsia="pl-PL"/>
          <w14:ligatures w14:val="none"/>
        </w:rPr>
        <w:t xml:space="preserve">W nawiązaniu do ogłoszenia o konkursie na udzielanie świadczeń zdrowotnych i </w:t>
      </w:r>
      <w:r w:rsidRPr="00DD0BA2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wykonywanie obowiązków </w:t>
      </w:r>
      <w:r w:rsidR="00D713A6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Z-cy </w:t>
      </w:r>
      <w:r w:rsidRPr="00DD0BA2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Lekarza Kierującego Oddziałem </w:t>
      </w: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Onkologii Klinicznej oferuj</w:t>
      </w:r>
      <w:r w:rsidRPr="00DD0BA2">
        <w:rPr>
          <w:rFonts w:ascii="Times New Roman" w:eastAsiaTheme="minorEastAsia" w:hAnsi="Times New Roman" w:cs="Times New Roman"/>
          <w:bCs/>
          <w:kern w:val="0"/>
          <w:lang w:eastAsia="pl-PL"/>
          <w14:ligatures w14:val="none"/>
        </w:rPr>
        <w:t>ę wykonanie przedmiotu zamówienia na warunkach określonych w Szczegółowych Warunkach Konkursu.</w:t>
      </w:r>
      <w:r w:rsidR="00D713A6">
        <w:rPr>
          <w:rFonts w:ascii="Times New Roman" w:eastAsiaTheme="minorEastAsia" w:hAnsi="Times New Roman" w:cs="Times New Roman"/>
          <w:bCs/>
          <w:kern w:val="0"/>
          <w:lang w:eastAsia="pl-PL"/>
          <w14:ligatures w14:val="none"/>
        </w:rPr>
        <w:t xml:space="preserve"> </w:t>
      </w:r>
      <w:r>
        <w:rPr>
          <w:rFonts w:ascii="Times New Roman" w:hAnsi="Times New Roman" w:cs="Times New Roman"/>
          <w:bCs/>
        </w:rPr>
        <w:t>P</w:t>
      </w:r>
      <w:r w:rsidRPr="00365F22">
        <w:rPr>
          <w:rFonts w:ascii="Times New Roman" w:hAnsi="Times New Roman" w:cs="Times New Roman"/>
          <w:bCs/>
        </w:rPr>
        <w:t>roponowane:</w:t>
      </w:r>
    </w:p>
    <w:p w14:paraId="69BA8CF8" w14:textId="77777777" w:rsidR="00DC150E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4BF06C0" w14:textId="77777777" w:rsidR="00DC150E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1. W Oddziale Onkologii Klinicznej:</w:t>
      </w:r>
    </w:p>
    <w:p w14:paraId="1F72B983" w14:textId="77777777" w:rsidR="00DC150E" w:rsidRPr="00365F22" w:rsidRDefault="00DC150E" w:rsidP="00DC150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365F22">
        <w:rPr>
          <w:rFonts w:ascii="Times New Roman" w:hAnsi="Times New Roman" w:cs="Times New Roman"/>
        </w:rPr>
        <w:t>-  miesięczna liczba godzin udzielania świadczeń zdrowotnych: ………………,</w:t>
      </w:r>
    </w:p>
    <w:p w14:paraId="0F438E31" w14:textId="77777777" w:rsidR="00DC150E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65F22"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- </w:t>
      </w:r>
      <w:r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proponowana </w:t>
      </w:r>
      <w:r w:rsidRPr="00365F22"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kwota należności </w:t>
      </w:r>
      <w:r>
        <w:rPr>
          <w:rFonts w:ascii="Times New Roman" w:eastAsia="Andale Sans UI" w:hAnsi="Times New Roman" w:cs="Times New Roman"/>
          <w:bCs/>
          <w:color w:val="000000"/>
          <w:lang w:eastAsia="ar-SA"/>
        </w:rPr>
        <w:t>z</w:t>
      </w:r>
      <w:r w:rsidRPr="00365F22">
        <w:rPr>
          <w:rFonts w:ascii="Times New Roman" w:hAnsi="Times New Roman" w:cs="Times New Roman"/>
          <w:color w:val="000000"/>
        </w:rPr>
        <w:t>a każdą godzinę udzielania świadczeń zdrowotnych</w:t>
      </w:r>
      <w:r>
        <w:rPr>
          <w:rFonts w:ascii="Times New Roman" w:hAnsi="Times New Roman" w:cs="Times New Roman"/>
          <w:color w:val="000000"/>
        </w:rPr>
        <w:t xml:space="preserve"> w godzinach 7.25-15.00 od poniedziałku do piątku</w:t>
      </w:r>
      <w:r w:rsidRPr="00365F22">
        <w:rPr>
          <w:rFonts w:ascii="Times New Roman" w:hAnsi="Times New Roman" w:cs="Times New Roman"/>
          <w:color w:val="000000"/>
        </w:rPr>
        <w:t>: ……….…… (słownie: …………………</w:t>
      </w:r>
      <w:r>
        <w:rPr>
          <w:rFonts w:ascii="Times New Roman" w:hAnsi="Times New Roman" w:cs="Times New Roman"/>
          <w:color w:val="000000"/>
        </w:rPr>
        <w:t>……………….</w:t>
      </w:r>
      <w:r w:rsidRPr="00365F22">
        <w:rPr>
          <w:rFonts w:ascii="Times New Roman" w:hAnsi="Times New Roman" w:cs="Times New Roman"/>
          <w:color w:val="000000"/>
        </w:rPr>
        <w:t>…</w:t>
      </w:r>
      <w:r>
        <w:rPr>
          <w:rFonts w:ascii="Times New Roman" w:hAnsi="Times New Roman" w:cs="Times New Roman"/>
          <w:color w:val="000000"/>
        </w:rPr>
        <w:t>….</w:t>
      </w:r>
      <w:r w:rsidRPr="00365F22">
        <w:rPr>
          <w:rFonts w:ascii="Times New Roman" w:hAnsi="Times New Roman" w:cs="Times New Roman"/>
          <w:color w:val="000000"/>
        </w:rPr>
        <w:t>),</w:t>
      </w:r>
    </w:p>
    <w:p w14:paraId="2DB298BC" w14:textId="77777777" w:rsidR="00DC150E" w:rsidRPr="00B95EAF" w:rsidRDefault="00DC150E" w:rsidP="00DC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AF">
        <w:rPr>
          <w:rFonts w:ascii="Times New Roman" w:hAnsi="Times New Roman" w:cs="Times New Roman"/>
        </w:rPr>
        <w:t>- ponadto, proponowana dodatkowa kwota należności za udział w:</w:t>
      </w:r>
    </w:p>
    <w:p w14:paraId="379A4135" w14:textId="77777777" w:rsidR="00DC150E" w:rsidRPr="00B95EAF" w:rsidRDefault="00DC150E" w:rsidP="00DC150E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onkologii w lokalizacji Medyków - ………… zł/ za konsylium,</w:t>
      </w:r>
    </w:p>
    <w:p w14:paraId="33C47116" w14:textId="77777777" w:rsidR="00DC150E" w:rsidRPr="00B95EAF" w:rsidRDefault="00DC150E" w:rsidP="00DC150E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 leczenia nowotworów piersi - BREAST Cancer Unit - ……… zł/ za konsylium,</w:t>
      </w:r>
    </w:p>
    <w:p w14:paraId="123322E0" w14:textId="77777777" w:rsidR="00DC150E" w:rsidRPr="00B95EAF" w:rsidRDefault="00DC150E" w:rsidP="00DC150E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leczenia nowotworów neuroendokrynnych -  Tumor Board  - ……… zł/ za konsylium,</w:t>
      </w:r>
    </w:p>
    <w:p w14:paraId="4ECDA299" w14:textId="77777777" w:rsidR="00DC150E" w:rsidRPr="00B95EAF" w:rsidRDefault="00DC150E" w:rsidP="00DC150E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leczenia onkologicznego -  pozostałe zmiany nowotworowe Multidisciplinary Team - ………. zł/ za konsylium,</w:t>
      </w:r>
    </w:p>
    <w:p w14:paraId="41E39C67" w14:textId="77777777" w:rsidR="00DC150E" w:rsidRDefault="00DC150E" w:rsidP="00DC150E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onkologii -  bezinwazyjne radiologiczne zabiegi, leczenie guzów mózgu, nerwiaków, oponiaków i naczyniaków  za pomocą GAMMA KNIFE - …………. zł/ za konsylium,</w:t>
      </w:r>
    </w:p>
    <w:p w14:paraId="53F3E692" w14:textId="77777777" w:rsidR="00DC150E" w:rsidRDefault="00DC150E" w:rsidP="003A466A">
      <w:pPr>
        <w:pStyle w:val="Akapitzlist"/>
        <w:numPr>
          <w:ilvl w:val="0"/>
          <w:numId w:val="45"/>
        </w:numPr>
        <w:ind w:left="567" w:hanging="283"/>
        <w:rPr>
          <w:rFonts w:ascii="Times New Roman" w:hAnsi="Times New Roman"/>
        </w:rPr>
      </w:pPr>
      <w:r w:rsidRPr="00B95EAF">
        <w:rPr>
          <w:rFonts w:ascii="Times New Roman" w:hAnsi="Times New Roman"/>
        </w:rPr>
        <w:t>Wielodyscyplinarny Zespół Terapeutyczny w zakresie diagnostyki pozostałych zmian nienowotworowych wymagających zabiegów bądź czasowej kontroli tzw. Korelacje (pacjenci</w:t>
      </w:r>
      <w:r>
        <w:rPr>
          <w:rFonts w:ascii="Times New Roman" w:hAnsi="Times New Roman"/>
        </w:rPr>
        <w:br/>
      </w:r>
      <w:r w:rsidRPr="0069768B">
        <w:rPr>
          <w:rFonts w:ascii="Times New Roman" w:hAnsi="Times New Roman"/>
        </w:rPr>
        <w:t>u których nie potwierdzono rozpoznania nowotworowego ale pozostają pod kontrola poradni lub</w:t>
      </w:r>
      <w:r w:rsidRPr="00B95EAF">
        <w:rPr>
          <w:rFonts w:ascii="Times New Roman" w:hAnsi="Times New Roman"/>
        </w:rPr>
        <w:t xml:space="preserve"> wymagają zabiegu operacyjnego) - …….. zł/ za korelacje,</w:t>
      </w:r>
    </w:p>
    <w:p w14:paraId="7072EF33" w14:textId="77777777" w:rsidR="003A466A" w:rsidRDefault="003A466A" w:rsidP="003A466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kwota należności za każdą zleconą chemioterapię: ……… zł (słownie: ……………………………..),</w:t>
      </w:r>
    </w:p>
    <w:p w14:paraId="044F6AEC" w14:textId="77777777" w:rsidR="003A466A" w:rsidRPr="003A466A" w:rsidRDefault="003A466A" w:rsidP="003A466A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0"/>
          <w:lang w:eastAsia="pl-PL"/>
        </w:rPr>
      </w:pPr>
      <w:r w:rsidRPr="003A466A">
        <w:rPr>
          <w:rFonts w:ascii="Times New Roman" w:eastAsiaTheme="minorEastAsia" w:hAnsi="Times New Roman"/>
          <w:color w:val="000000" w:themeColor="text1"/>
          <w:kern w:val="0"/>
          <w:lang w:eastAsia="pl-PL"/>
        </w:rPr>
        <w:t>- kwota należności za każdą wykonaną okresową ocenę skuteczności chemioterapii - 3-miesięczną: ……………..zł (słownie:………………………………..…….),</w:t>
      </w:r>
    </w:p>
    <w:p w14:paraId="75C588B8" w14:textId="77777777" w:rsidR="003A466A" w:rsidRPr="003A466A" w:rsidRDefault="003A466A" w:rsidP="003A466A">
      <w:pPr>
        <w:spacing w:after="0" w:line="240" w:lineRule="auto"/>
        <w:rPr>
          <w:rFonts w:ascii="Times New Roman" w:eastAsiaTheme="minorEastAsia" w:hAnsi="Times New Roman"/>
          <w:color w:val="000000" w:themeColor="text1"/>
          <w:kern w:val="0"/>
          <w:lang w:eastAsia="pl-PL"/>
        </w:rPr>
      </w:pPr>
      <w:r w:rsidRPr="003A466A">
        <w:rPr>
          <w:rFonts w:ascii="Times New Roman" w:eastAsiaTheme="minorEastAsia" w:hAnsi="Times New Roman"/>
          <w:color w:val="000000" w:themeColor="text1"/>
          <w:kern w:val="0"/>
          <w:lang w:eastAsia="pl-PL"/>
        </w:rPr>
        <w:t>- kwota należności za każdą wykonaną okresową ocenę skuteczności chemioterapii - 1-miesięczną: …………… zł (słownie:……………………..………….),</w:t>
      </w:r>
    </w:p>
    <w:p w14:paraId="4EE14FFF" w14:textId="21C2A34B" w:rsidR="00DC150E" w:rsidRPr="0069768B" w:rsidRDefault="00DC150E" w:rsidP="003A466A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  <w:r w:rsidRPr="0069768B">
        <w:rPr>
          <w:rFonts w:ascii="Times New Roman" w:hAnsi="Times New Roman" w:cs="Times New Roman"/>
        </w:rPr>
        <w:t xml:space="preserve">- </w:t>
      </w:r>
      <w:r w:rsidRPr="0069768B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 xml:space="preserve">wynagrodzenie miesięczne </w:t>
      </w:r>
      <w:r w:rsidRPr="0069768B">
        <w:rPr>
          <w:rFonts w:ascii="Times New Roman" w:eastAsia="Andale Sans UI" w:hAnsi="Times New Roman" w:cs="Times New Roman"/>
          <w:bCs/>
          <w:color w:val="000000"/>
          <w:kern w:val="0"/>
          <w:lang w:eastAsia="ar-SA"/>
          <w14:ligatures w14:val="none"/>
        </w:rPr>
        <w:t xml:space="preserve">za pełnienie obowiązków </w:t>
      </w:r>
      <w:r w:rsidR="007731C2">
        <w:rPr>
          <w:rFonts w:ascii="Times New Roman" w:eastAsia="Andale Sans UI" w:hAnsi="Times New Roman" w:cs="Times New Roman"/>
          <w:bCs/>
          <w:color w:val="000000"/>
          <w:kern w:val="0"/>
          <w:lang w:eastAsia="ar-SA"/>
          <w14:ligatures w14:val="none"/>
        </w:rPr>
        <w:t xml:space="preserve">Z-cy </w:t>
      </w:r>
      <w:r w:rsidRPr="0069768B">
        <w:rPr>
          <w:rFonts w:ascii="Times New Roman" w:eastAsia="Andale Sans UI" w:hAnsi="Times New Roman" w:cs="Times New Roman"/>
          <w:bCs/>
          <w:color w:val="000000"/>
          <w:kern w:val="0"/>
          <w:lang w:eastAsia="ar-SA"/>
          <w14:ligatures w14:val="none"/>
        </w:rPr>
        <w:t xml:space="preserve">Lekarza kierującego Oddziałem Onkologii Klinicznej- proponowany </w:t>
      </w:r>
      <w:r w:rsidRPr="0069768B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….. % od wykonanych punktów w zakresie Oddziału Onkologii Klinicznej oraz Poradni Onkologicznej w lokalizacji Ceglana, z wyłączeniem leków i substancji czynnych, RDTL, </w:t>
      </w:r>
      <w:r w:rsidRPr="0069768B">
        <w:rPr>
          <w:rFonts w:ascii="Times New Roman" w:hAnsi="Times New Roman" w:cs="Times New Roman"/>
        </w:rPr>
        <w:t>tomografii emisyjnej (PET)</w:t>
      </w:r>
      <w:r w:rsidRPr="0069768B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*.</w:t>
      </w:r>
    </w:p>
    <w:p w14:paraId="34C6C520" w14:textId="77777777" w:rsidR="00DC150E" w:rsidRPr="00DD0BA2" w:rsidRDefault="00DC150E" w:rsidP="00DC15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</w:p>
    <w:p w14:paraId="48852E26" w14:textId="67A95191" w:rsidR="00DC150E" w:rsidRDefault="00DC150E" w:rsidP="00DC15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2. W </w:t>
      </w:r>
      <w:r w:rsidR="00CC4964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O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ddziale Onkologii</w:t>
      </w:r>
      <w:r w:rsidR="001C5BD8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 Klinicznej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, Oddziale Endokrynologii i Nowotworów Neuroendokrynnych, Oddziale Radioterapii</w:t>
      </w:r>
      <w:r w:rsidR="00CC4964"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 xml:space="preserve"> i w Izbie Przyjęć (z wyłączeniem okulistyki)</w:t>
      </w: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:</w:t>
      </w:r>
    </w:p>
    <w:p w14:paraId="38483342" w14:textId="77777777" w:rsidR="00DC150E" w:rsidRPr="00365F22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t>- p</w:t>
      </w:r>
      <w:r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roponowana </w:t>
      </w:r>
      <w:r w:rsidRPr="00365F22">
        <w:rPr>
          <w:rFonts w:ascii="Times New Roman" w:eastAsia="Andale Sans UI" w:hAnsi="Times New Roman" w:cs="Times New Roman"/>
          <w:bCs/>
          <w:color w:val="000000"/>
          <w:lang w:eastAsia="ar-SA"/>
        </w:rPr>
        <w:t xml:space="preserve">kwota należności </w:t>
      </w:r>
      <w:r w:rsidRPr="00365F22">
        <w:rPr>
          <w:rFonts w:ascii="Times New Roman" w:hAnsi="Times New Roman" w:cs="Times New Roman"/>
          <w:color w:val="000000"/>
        </w:rPr>
        <w:t>za każdą godzinę udzielania świadczeń zdrowotnych</w:t>
      </w:r>
      <w:r>
        <w:rPr>
          <w:rFonts w:ascii="Times New Roman" w:hAnsi="Times New Roman" w:cs="Times New Roman"/>
          <w:color w:val="000000"/>
        </w:rPr>
        <w:t xml:space="preserve"> w godzinach 15.00-7.25 od poniedziałku do piątku oraz całodobowo w soboty, niedziele, święta i dni wolne</w:t>
      </w:r>
      <w:r>
        <w:rPr>
          <w:rFonts w:ascii="Times New Roman" w:hAnsi="Times New Roman" w:cs="Times New Roman"/>
          <w:color w:val="000000"/>
        </w:rPr>
        <w:br/>
        <w:t>u Udzielającego zamówienia</w:t>
      </w:r>
      <w:r w:rsidRPr="00365F22">
        <w:rPr>
          <w:rFonts w:ascii="Times New Roman" w:hAnsi="Times New Roman" w:cs="Times New Roman"/>
          <w:color w:val="000000"/>
        </w:rPr>
        <w:t>: ……….…… (słownie: ……</w:t>
      </w:r>
      <w:r>
        <w:rPr>
          <w:rFonts w:ascii="Times New Roman" w:hAnsi="Times New Roman" w:cs="Times New Roman"/>
          <w:color w:val="000000"/>
        </w:rPr>
        <w:t>………………….</w:t>
      </w:r>
      <w:r w:rsidRPr="00365F22">
        <w:rPr>
          <w:rFonts w:ascii="Times New Roman" w:hAnsi="Times New Roman" w:cs="Times New Roman"/>
          <w:color w:val="000000"/>
        </w:rPr>
        <w:t>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365F22">
        <w:rPr>
          <w:rFonts w:ascii="Times New Roman" w:hAnsi="Times New Roman" w:cs="Times New Roman"/>
          <w:color w:val="000000"/>
        </w:rPr>
        <w:t>)</w:t>
      </w:r>
      <w:r>
        <w:rPr>
          <w:rFonts w:ascii="Times New Roman" w:hAnsi="Times New Roman" w:cs="Times New Roman"/>
          <w:color w:val="000000"/>
        </w:rPr>
        <w:t>.</w:t>
      </w:r>
    </w:p>
    <w:p w14:paraId="44E34172" w14:textId="77777777" w:rsidR="00DC150E" w:rsidRPr="00306D7E" w:rsidRDefault="00DC150E" w:rsidP="00DC150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  <w:lastRenderedPageBreak/>
        <w:t>D</w:t>
      </w:r>
      <w:r w:rsidRPr="00306D7E">
        <w:rPr>
          <w:rFonts w:ascii="Times New Roman" w:hAnsi="Times New Roman" w:cs="Times New Roman"/>
        </w:rPr>
        <w:t>odatkowo w przypadku opieki w trakcie dyżuru medycznego nad pacjentem hospitalizowanym</w:t>
      </w:r>
      <w:r>
        <w:rPr>
          <w:rFonts w:ascii="Times New Roman" w:hAnsi="Times New Roman" w:cs="Times New Roman"/>
        </w:rPr>
        <w:br/>
      </w:r>
      <w:r w:rsidRPr="00306D7E">
        <w:rPr>
          <w:rFonts w:ascii="Times New Roman" w:hAnsi="Times New Roman" w:cs="Times New Roman"/>
        </w:rPr>
        <w:t>w Oddziale Endokrynologii i Nowotworów Neuroendokrynnych związanej z podaniem radiofarmaceutyku przysługuje wynagrodzenie ryczałtowe w wysokości:</w:t>
      </w:r>
    </w:p>
    <w:p w14:paraId="5D527D6A" w14:textId="77777777" w:rsidR="00DC150E" w:rsidRPr="00306D7E" w:rsidRDefault="00DC150E" w:rsidP="00DC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D7E">
        <w:rPr>
          <w:rFonts w:ascii="Times New Roman" w:hAnsi="Times New Roman" w:cs="Times New Roman"/>
        </w:rPr>
        <w:t>a) ……….. zł (słownie: …………….………………….. złotych) - za opiekę w trakcie dyżuru w godz. 15.00-7.25 w dni powszednie,</w:t>
      </w:r>
    </w:p>
    <w:p w14:paraId="40A244E4" w14:textId="77777777" w:rsidR="00DC150E" w:rsidRPr="00306D7E" w:rsidRDefault="00DC150E" w:rsidP="00DC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6D7E">
        <w:rPr>
          <w:rFonts w:ascii="Times New Roman" w:hAnsi="Times New Roman" w:cs="Times New Roman"/>
        </w:rPr>
        <w:t>b) ……….. zł (słownie: …………….………………….. złotych) - za opiekę w trakcie dyżuru w godz. 7.25-7.25 w soboty, niedziele, święta, dni ustawowo wolne od pracy i dni wolne od pracy</w:t>
      </w:r>
      <w:r w:rsidRPr="00306D7E">
        <w:rPr>
          <w:rFonts w:ascii="Times New Roman" w:hAnsi="Times New Roman" w:cs="Times New Roman"/>
        </w:rPr>
        <w:br/>
        <w:t xml:space="preserve">u Udzielającego zamówienia. </w:t>
      </w:r>
    </w:p>
    <w:p w14:paraId="2C39C28F" w14:textId="77777777" w:rsidR="00DC150E" w:rsidRPr="00DD0BA2" w:rsidRDefault="00DC150E" w:rsidP="00DC150E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</w:p>
    <w:p w14:paraId="3EE9B8B9" w14:textId="77777777" w:rsidR="00DC150E" w:rsidRDefault="00DC150E" w:rsidP="00DC150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D969FE">
        <w:rPr>
          <w:rFonts w:ascii="Times New Roman" w:hAnsi="Times New Roman" w:cs="Times New Roman"/>
        </w:rPr>
        <w:t xml:space="preserve"> W Poradni</w:t>
      </w:r>
      <w:r>
        <w:rPr>
          <w:rFonts w:ascii="Times New Roman" w:hAnsi="Times New Roman" w:cs="Times New Roman"/>
        </w:rPr>
        <w:t xml:space="preserve"> Onkologicznej</w:t>
      </w:r>
      <w:r w:rsidRPr="00D969FE">
        <w:rPr>
          <w:rFonts w:ascii="Times New Roman" w:hAnsi="Times New Roman" w:cs="Times New Roman"/>
        </w:rPr>
        <w:t>:</w:t>
      </w:r>
    </w:p>
    <w:p w14:paraId="276063B4" w14:textId="77777777" w:rsidR="00DC150E" w:rsidRDefault="00DC150E" w:rsidP="00DC150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365F22">
        <w:rPr>
          <w:rFonts w:ascii="Times New Roman" w:hAnsi="Times New Roman" w:cs="Times New Roman"/>
        </w:rPr>
        <w:t>miesięczna liczba godzin udzielania świadczeń zdrowotnych: ………………,</w:t>
      </w:r>
    </w:p>
    <w:p w14:paraId="37DDC9B5" w14:textId="77777777" w:rsidR="00DC150E" w:rsidRPr="008D3508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8D3508">
        <w:rPr>
          <w:rFonts w:ascii="Times New Roman" w:eastAsia="Andale Sans UI" w:hAnsi="Times New Roman" w:cs="Times New Roman"/>
          <w:bCs/>
        </w:rPr>
        <w:t>- porada typu „W” – proponowany % wartości świadczeń</w:t>
      </w:r>
      <w:r w:rsidRPr="008D3508">
        <w:rPr>
          <w:rFonts w:ascii="Times New Roman" w:eastAsia="Andale Sans UI" w:hAnsi="Times New Roman" w:cs="Times New Roman"/>
          <w:bCs/>
          <w:color w:val="000000" w:themeColor="text1"/>
        </w:rPr>
        <w:t>* zrealizowanych przez lekarza specjalistę</w:t>
      </w:r>
      <w:r>
        <w:rPr>
          <w:rFonts w:ascii="Times New Roman" w:eastAsia="Andale Sans UI" w:hAnsi="Times New Roman" w:cs="Times New Roman"/>
          <w:bCs/>
          <w:color w:val="000000" w:themeColor="text1"/>
        </w:rPr>
        <w:br/>
      </w:r>
      <w:r w:rsidRPr="008D3508">
        <w:rPr>
          <w:rFonts w:ascii="Times New Roman" w:eastAsia="Andale Sans UI" w:hAnsi="Times New Roman" w:cs="Times New Roman"/>
          <w:bCs/>
          <w:color w:val="000000" w:themeColor="text1"/>
        </w:rPr>
        <w:t>w dziedzinie onkologii</w:t>
      </w:r>
      <w:r>
        <w:rPr>
          <w:rFonts w:ascii="Times New Roman" w:eastAsia="Andale Sans UI" w:hAnsi="Times New Roman" w:cs="Times New Roman"/>
          <w:bCs/>
          <w:color w:val="000000" w:themeColor="text1"/>
        </w:rPr>
        <w:t xml:space="preserve"> </w:t>
      </w:r>
      <w:r w:rsidRPr="008D3508">
        <w:rPr>
          <w:rFonts w:ascii="Times New Roman" w:eastAsia="Andale Sans UI" w:hAnsi="Times New Roman" w:cs="Times New Roman"/>
          <w:bCs/>
          <w:color w:val="000000" w:themeColor="text1"/>
        </w:rPr>
        <w:t>i rozliczonych z NFZ w danym miesiącu kalendarzowym</w:t>
      </w:r>
      <w:r w:rsidRPr="008D3508">
        <w:rPr>
          <w:rFonts w:ascii="Times New Roman" w:hAnsi="Times New Roman" w:cs="Times New Roman"/>
          <w:color w:val="000000" w:themeColor="text1"/>
        </w:rPr>
        <w:t xml:space="preserve"> w ramach ambulatoryjnych świadczeń specjalistycznych: ……, </w:t>
      </w:r>
    </w:p>
    <w:p w14:paraId="528FEC03" w14:textId="77777777" w:rsidR="00DC150E" w:rsidRPr="008D3508" w:rsidRDefault="00DC150E" w:rsidP="00DC15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D3508">
        <w:rPr>
          <w:rFonts w:ascii="Times New Roman" w:hAnsi="Times New Roman" w:cs="Times New Roman"/>
        </w:rPr>
        <w:t xml:space="preserve">- porada typu „Z” </w:t>
      </w:r>
      <w:r>
        <w:rPr>
          <w:rFonts w:ascii="Times New Roman" w:hAnsi="Times New Roman" w:cs="Times New Roman"/>
        </w:rPr>
        <w:t>-</w:t>
      </w:r>
      <w:r w:rsidRPr="008D3508">
        <w:rPr>
          <w:rFonts w:ascii="Times New Roman" w:hAnsi="Times New Roman" w:cs="Times New Roman"/>
        </w:rPr>
        <w:t xml:space="preserve"> proponowana cena ryczałtowa za udzielenie</w:t>
      </w:r>
      <w:r>
        <w:rPr>
          <w:rFonts w:ascii="Times New Roman" w:hAnsi="Times New Roman" w:cs="Times New Roman"/>
        </w:rPr>
        <w:t xml:space="preserve"> ś</w:t>
      </w:r>
      <w:r w:rsidRPr="008D3508">
        <w:rPr>
          <w:rFonts w:ascii="Times New Roman" w:hAnsi="Times New Roman" w:cs="Times New Roman"/>
        </w:rPr>
        <w:t>wiadczenia: ……</w:t>
      </w:r>
      <w:r>
        <w:rPr>
          <w:rFonts w:ascii="Times New Roman" w:hAnsi="Times New Roman" w:cs="Times New Roman"/>
        </w:rPr>
        <w:t xml:space="preserve"> zł</w:t>
      </w:r>
      <w:r w:rsidRPr="008D3508">
        <w:rPr>
          <w:rFonts w:ascii="Times New Roman" w:hAnsi="Times New Roman" w:cs="Times New Roman"/>
        </w:rPr>
        <w:t>,</w:t>
      </w:r>
    </w:p>
    <w:p w14:paraId="765DFEF6" w14:textId="77777777" w:rsidR="00DC150E" w:rsidRPr="008D3508" w:rsidRDefault="00DC150E" w:rsidP="00DC150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Pr="008D3508">
        <w:rPr>
          <w:sz w:val="22"/>
          <w:szCs w:val="22"/>
        </w:rPr>
        <w:t>orad</w:t>
      </w:r>
      <w:r>
        <w:rPr>
          <w:sz w:val="22"/>
          <w:szCs w:val="22"/>
        </w:rPr>
        <w:t>a</w:t>
      </w:r>
      <w:r w:rsidRPr="008D3508">
        <w:rPr>
          <w:sz w:val="22"/>
          <w:szCs w:val="22"/>
        </w:rPr>
        <w:t xml:space="preserve"> DILO </w:t>
      </w:r>
      <w:r>
        <w:rPr>
          <w:sz w:val="22"/>
          <w:szCs w:val="22"/>
        </w:rPr>
        <w:t>-</w:t>
      </w:r>
      <w:r w:rsidRPr="008D3508">
        <w:rPr>
          <w:sz w:val="22"/>
          <w:szCs w:val="22"/>
        </w:rPr>
        <w:t xml:space="preserve"> diagnostyka wstępna, diagnostyka pogłębiona </w:t>
      </w:r>
      <w:r>
        <w:rPr>
          <w:sz w:val="22"/>
          <w:szCs w:val="22"/>
        </w:rPr>
        <w:t xml:space="preserve">- proponowana cena </w:t>
      </w:r>
      <w:r w:rsidRPr="008D3508">
        <w:rPr>
          <w:sz w:val="22"/>
          <w:szCs w:val="22"/>
        </w:rPr>
        <w:t xml:space="preserve">ryczałtowa </w:t>
      </w:r>
      <w:r>
        <w:rPr>
          <w:sz w:val="22"/>
          <w:szCs w:val="22"/>
        </w:rPr>
        <w:t>za udzielenie świadczenia: ………… zł</w:t>
      </w:r>
      <w:r w:rsidRPr="008D3508">
        <w:rPr>
          <w:sz w:val="22"/>
          <w:szCs w:val="22"/>
        </w:rPr>
        <w:t>,</w:t>
      </w:r>
    </w:p>
    <w:p w14:paraId="0F0B1556" w14:textId="3612BF1D" w:rsidR="00DC150E" w:rsidRDefault="00DC150E" w:rsidP="00DC150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- p</w:t>
      </w:r>
      <w:r w:rsidRPr="008D3508">
        <w:rPr>
          <w:sz w:val="22"/>
          <w:szCs w:val="22"/>
        </w:rPr>
        <w:t>orad</w:t>
      </w:r>
      <w:r>
        <w:rPr>
          <w:sz w:val="22"/>
          <w:szCs w:val="22"/>
        </w:rPr>
        <w:t>a</w:t>
      </w:r>
      <w:r w:rsidRPr="008D3508">
        <w:rPr>
          <w:sz w:val="22"/>
          <w:szCs w:val="22"/>
        </w:rPr>
        <w:t xml:space="preserve"> związan</w:t>
      </w:r>
      <w:r>
        <w:rPr>
          <w:sz w:val="22"/>
          <w:szCs w:val="22"/>
        </w:rPr>
        <w:t>a</w:t>
      </w:r>
      <w:r w:rsidRPr="008D3508">
        <w:rPr>
          <w:sz w:val="22"/>
          <w:szCs w:val="22"/>
        </w:rPr>
        <w:t xml:space="preserve"> z programem lekowym, chemioterapią </w:t>
      </w:r>
      <w:r>
        <w:rPr>
          <w:sz w:val="22"/>
          <w:szCs w:val="22"/>
        </w:rPr>
        <w:t>- proponowana cena ryczałtowa: ……… zł</w:t>
      </w:r>
      <w:r w:rsidRPr="008D3508">
        <w:rPr>
          <w:sz w:val="22"/>
          <w:szCs w:val="22"/>
        </w:rPr>
        <w:t xml:space="preserve"> za </w:t>
      </w:r>
      <w:r>
        <w:rPr>
          <w:sz w:val="22"/>
          <w:szCs w:val="22"/>
        </w:rPr>
        <w:t>udzielenie świadczenia</w:t>
      </w:r>
      <w:r w:rsidRPr="008D3508">
        <w:rPr>
          <w:sz w:val="22"/>
          <w:szCs w:val="22"/>
        </w:rPr>
        <w:t xml:space="preserve"> (KOMPLEKSOWA PORADA AMBULATORYJNA DOTYCZĄCA CHEMIOTERAPII; PODSTAWOWA PORADA AMBULATORYJNA DOTYCZĄCA CHEMIOTERAPII; PRZYJĘCIE PACJENTA W TRYBIE AMBULATORYJNYM ZWIĄZANE</w:t>
      </w:r>
      <w:r>
        <w:rPr>
          <w:sz w:val="22"/>
          <w:szCs w:val="22"/>
        </w:rPr>
        <w:br/>
      </w:r>
      <w:r w:rsidRPr="008D3508">
        <w:rPr>
          <w:sz w:val="22"/>
          <w:szCs w:val="22"/>
        </w:rPr>
        <w:t>Z WYKONANIEM PROGRAMU)</w:t>
      </w:r>
      <w:r w:rsidR="003A466A">
        <w:rPr>
          <w:sz w:val="22"/>
          <w:szCs w:val="22"/>
        </w:rPr>
        <w:t>.</w:t>
      </w:r>
    </w:p>
    <w:p w14:paraId="66E88EFC" w14:textId="77777777" w:rsidR="00DC150E" w:rsidRDefault="00DC150E" w:rsidP="00DC150E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02C24A78" w14:textId="77777777" w:rsidR="00DC150E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C70D97">
        <w:rPr>
          <w:rFonts w:ascii="Times New Roman" w:hAnsi="Times New Roman" w:cs="Times New Roman"/>
          <w:b/>
          <w:bCs/>
          <w:u w:val="single"/>
        </w:rPr>
        <w:t xml:space="preserve">*w </w:t>
      </w:r>
      <w:r w:rsidRPr="00C70D97">
        <w:rPr>
          <w:rFonts w:ascii="Times New Roman" w:hAnsi="Times New Roman" w:cs="Times New Roman"/>
          <w:b/>
          <w:bCs/>
          <w:color w:val="000000" w:themeColor="text1"/>
          <w:u w:val="single"/>
        </w:rPr>
        <w:t>przypadku wyceny świadczeń, gdzie przewidziane jest wynagrodzenie %, podstawą kalkulacji jest zawsze ilości punktów z kolumny AMMS „realizacja punkty” przewidzianych do rozliczenia danego świadczenia w katalogu NFZ oraz stałej w okresie realizacji wartości punktu na poziomie 1 zł.</w:t>
      </w:r>
    </w:p>
    <w:p w14:paraId="72AF86CD" w14:textId="77777777" w:rsidR="00DC150E" w:rsidRPr="00C70D97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52D362EE" w14:textId="77777777" w:rsidR="00DC150E" w:rsidRDefault="00DC150E" w:rsidP="00DC15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4. W Oddziale Onkologii Klinicznej i Poradni Onkologicznej:</w:t>
      </w:r>
    </w:p>
    <w:p w14:paraId="128729FE" w14:textId="77777777" w:rsidR="00DC150E" w:rsidRPr="00365F22" w:rsidRDefault="00DC150E" w:rsidP="00DC150E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</w:rPr>
      </w:pPr>
      <w:r w:rsidRPr="00365F22">
        <w:rPr>
          <w:rFonts w:ascii="Times New Roman" w:hAnsi="Times New Roman" w:cs="Times New Roman"/>
        </w:rPr>
        <w:t>- l</w:t>
      </w:r>
      <w:r w:rsidRPr="00365F22">
        <w:rPr>
          <w:rFonts w:ascii="Times New Roman" w:hAnsi="Times New Roman"/>
        </w:rPr>
        <w:t>iczba dni udzielania świadczeń zdrowotnych w ramach ordynacji podstawowej</w:t>
      </w:r>
      <w:r>
        <w:rPr>
          <w:rFonts w:ascii="Times New Roman" w:hAnsi="Times New Roman"/>
        </w:rPr>
        <w:t xml:space="preserve"> w tygodniu: ………</w:t>
      </w:r>
      <w:r w:rsidRPr="00365F22">
        <w:rPr>
          <w:rFonts w:ascii="Times New Roman" w:hAnsi="Times New Roman"/>
        </w:rPr>
        <w:t>,</w:t>
      </w:r>
    </w:p>
    <w:p w14:paraId="6662AD78" w14:textId="77777777" w:rsidR="00DC150E" w:rsidRDefault="00DC150E" w:rsidP="00DC150E">
      <w:pPr>
        <w:pStyle w:val="Tekstpodstawowywcity31"/>
        <w:tabs>
          <w:tab w:val="left" w:leader="dot" w:pos="8504"/>
        </w:tabs>
        <w:ind w:left="0" w:firstLine="0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- </w:t>
      </w:r>
      <w:r w:rsidRPr="00365F22">
        <w:rPr>
          <w:b w:val="0"/>
          <w:sz w:val="22"/>
          <w:szCs w:val="22"/>
        </w:rPr>
        <w:t>liczba dni płatnej przerwy w realizacji umowy w trakcie 12 miesięcy jej trwania: ……</w:t>
      </w:r>
      <w:r>
        <w:rPr>
          <w:b w:val="0"/>
          <w:sz w:val="22"/>
          <w:szCs w:val="22"/>
        </w:rPr>
        <w:t xml:space="preserve">.. </w:t>
      </w:r>
      <w:r>
        <w:rPr>
          <w:b w:val="0"/>
          <w:sz w:val="22"/>
          <w:szCs w:val="22"/>
        </w:rPr>
        <w:br/>
      </w:r>
      <w:r w:rsidRPr="00365F22">
        <w:rPr>
          <w:b w:val="0"/>
          <w:sz w:val="22"/>
          <w:szCs w:val="22"/>
        </w:rPr>
        <w:t xml:space="preserve">(w przedziale: od 1 do 5 dni z zastrzeżeniem, że nie może przewyższać wskazanej powyżej proponowanej liczby dni udzielania świadczeń zdrowotnych w tygodniu). </w:t>
      </w:r>
    </w:p>
    <w:p w14:paraId="72A5B746" w14:textId="77777777" w:rsidR="00DC150E" w:rsidRPr="00DC477C" w:rsidRDefault="00DC150E" w:rsidP="00DC150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5A74DABC" w14:textId="77777777" w:rsidR="00DC150E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</w:pPr>
    </w:p>
    <w:p w14:paraId="4FF84420" w14:textId="77777777" w:rsidR="00DC150E" w:rsidRPr="00DD0BA2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8"/>
          <w:szCs w:val="8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Termin realizacji: 01.01.202</w:t>
      </w:r>
      <w:r w:rsidRPr="00C70D97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5</w:t>
      </w: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 xml:space="preserve"> r. – 31.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01</w:t>
      </w: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.202</w:t>
      </w:r>
      <w:r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>6</w:t>
      </w:r>
      <w:r w:rsidRPr="00DD0BA2">
        <w:rPr>
          <w:rFonts w:ascii="Times New Roman" w:eastAsia="SimSun" w:hAnsi="Times New Roman" w:cs="Times New Roman"/>
          <w:b/>
          <w:bCs/>
          <w:kern w:val="1"/>
          <w:lang w:eastAsia="hi-IN" w:bidi="hi-IN"/>
          <w14:ligatures w14:val="none"/>
        </w:rPr>
        <w:t xml:space="preserve"> r.</w:t>
      </w:r>
    </w:p>
    <w:p w14:paraId="025A53B3" w14:textId="77777777" w:rsidR="00DC150E" w:rsidRPr="00DD0BA2" w:rsidRDefault="00DC150E" w:rsidP="00DC150E">
      <w:pPr>
        <w:widowControl w:val="0"/>
        <w:tabs>
          <w:tab w:val="left" w:leader="dot" w:pos="85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Cs/>
          <w:kern w:val="1"/>
          <w:lang w:eastAsia="hi-IN" w:bidi="hi-IN"/>
          <w14:ligatures w14:val="none"/>
        </w:rPr>
        <w:t>Dane personelu odpowiedzialnego za realizację zadania będącego przedmiotem konkursu</w:t>
      </w: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686"/>
      </w:tblGrid>
      <w:tr w:rsidR="00DC150E" w:rsidRPr="00DD0BA2" w14:paraId="7D87EABB" w14:textId="77777777" w:rsidTr="00317C1F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E49A5DC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4A6CCCBA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Imię i nazwisko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</w:tcPr>
          <w:p w14:paraId="4AF6EA50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Doświadczenie (w latach)</w:t>
            </w:r>
          </w:p>
        </w:tc>
      </w:tr>
      <w:tr w:rsidR="00DC150E" w:rsidRPr="00DD0BA2" w14:paraId="26698E1C" w14:textId="77777777" w:rsidTr="00317C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24508CF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0D6FD73A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A08060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DC150E" w:rsidRPr="00DD0BA2" w14:paraId="0729B9BD" w14:textId="77777777" w:rsidTr="00317C1F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A7D9A98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FA08B90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D17050E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  <w:tr w:rsidR="00DC150E" w:rsidRPr="00DD0BA2" w14:paraId="6DEF3400" w14:textId="77777777" w:rsidTr="00317C1F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66C73E5B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  <w:r w:rsidRPr="00DD0BA2"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04B019D4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DB9BA6" w14:textId="77777777" w:rsidR="00DC150E" w:rsidRPr="00DD0BA2" w:rsidRDefault="00DC150E" w:rsidP="00317C1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  <w14:ligatures w14:val="none"/>
              </w:rPr>
            </w:pPr>
          </w:p>
        </w:tc>
      </w:tr>
    </w:tbl>
    <w:p w14:paraId="0CAAD838" w14:textId="77777777" w:rsidR="00DC150E" w:rsidRPr="00DD0BA2" w:rsidRDefault="00DC150E" w:rsidP="00DC150E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</w:p>
    <w:p w14:paraId="11358555" w14:textId="77777777" w:rsidR="00DC150E" w:rsidRPr="00DD0BA2" w:rsidRDefault="00DC150E" w:rsidP="00DC150E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</w:pPr>
      <w:r w:rsidRPr="00DD0BA2">
        <w:rPr>
          <w:rFonts w:ascii="Times New Roman" w:eastAsia="SimSun" w:hAnsi="Times New Roman" w:cs="Times New Roman"/>
          <w:b/>
          <w:kern w:val="1"/>
          <w:lang w:eastAsia="hi-IN" w:bidi="hi-IN"/>
          <w14:ligatures w14:val="none"/>
        </w:rPr>
        <w:t>Minimalna liczba osób udzielających świadczenie zdrowotne (lekarze) …………………….</w:t>
      </w:r>
    </w:p>
    <w:p w14:paraId="4D48CF11" w14:textId="77777777" w:rsidR="00DC150E" w:rsidRPr="00DD0BA2" w:rsidRDefault="00DC150E" w:rsidP="00DC150E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sz w:val="8"/>
          <w:szCs w:val="8"/>
          <w:lang w:eastAsia="hi-IN" w:bidi="hi-IN"/>
          <w14:ligatures w14:val="none"/>
        </w:rPr>
      </w:pPr>
    </w:p>
    <w:p w14:paraId="7D3C9A0F" w14:textId="77777777" w:rsidR="00DC150E" w:rsidRPr="00DD0BA2" w:rsidRDefault="00DC150E" w:rsidP="00DC150E">
      <w:pPr>
        <w:spacing w:after="200" w:line="240" w:lineRule="auto"/>
        <w:ind w:right="-2"/>
        <w:jc w:val="both"/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kern w:val="0"/>
          <w:lang w:eastAsia="pl-PL"/>
          <w14:ligatures w14:val="none"/>
        </w:rPr>
        <w:t>Oświadczam, że dokumenty wskazane w pkt. 7. 1 pkt. c)-e) i g) SWK zostały już uprzednio złożone Udzielającemu zamówienie do umowy nr …………………. i nie uległy zmianie.*</w:t>
      </w:r>
    </w:p>
    <w:p w14:paraId="18EF3E51" w14:textId="77777777" w:rsidR="00DC150E" w:rsidRPr="00DD0BA2" w:rsidRDefault="00DC150E" w:rsidP="00DC150E">
      <w:pPr>
        <w:spacing w:after="0" w:line="240" w:lineRule="auto"/>
        <w:ind w:left="5103" w:right="567"/>
        <w:jc w:val="center"/>
        <w:rPr>
          <w:rFonts w:ascii="Times New Roman" w:eastAsiaTheme="minorEastAsia" w:hAnsi="Times New Roman" w:cs="Times New Roman"/>
          <w:color w:val="000000"/>
          <w:kern w:val="0"/>
          <w:lang w:eastAsia="pl-PL"/>
          <w14:ligatures w14:val="none"/>
        </w:rPr>
      </w:pPr>
    </w:p>
    <w:p w14:paraId="2D366F7C" w14:textId="77777777" w:rsidR="00DC150E" w:rsidRPr="00DD0BA2" w:rsidRDefault="00DC150E" w:rsidP="00DC150E">
      <w:pPr>
        <w:spacing w:after="0" w:line="240" w:lineRule="auto"/>
        <w:ind w:left="4254" w:right="567"/>
        <w:rPr>
          <w:rFonts w:ascii="Times New Roman" w:eastAsiaTheme="minorEastAsia" w:hAnsi="Times New Roman" w:cs="Times New Roman"/>
          <w:i/>
          <w:color w:val="000000"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/>
          <w:color w:val="000000"/>
          <w:kern w:val="0"/>
          <w:lang w:eastAsia="pl-PL"/>
          <w14:ligatures w14:val="none"/>
        </w:rPr>
        <w:t>…………………………………………..………</w:t>
      </w:r>
    </w:p>
    <w:p w14:paraId="1C5FBB85" w14:textId="77777777" w:rsidR="00DC150E" w:rsidRPr="00DD0BA2" w:rsidRDefault="00DC150E" w:rsidP="00DC150E">
      <w:pPr>
        <w:spacing w:after="0" w:line="240" w:lineRule="auto"/>
        <w:ind w:left="5103" w:right="567"/>
        <w:rPr>
          <w:rFonts w:ascii="Times New Roman" w:eastAsiaTheme="minorEastAsia" w:hAnsi="Times New Roman" w:cs="Times New Roman"/>
          <w:i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i/>
          <w:color w:val="000000"/>
          <w:kern w:val="0"/>
          <w:lang w:eastAsia="pl-PL"/>
          <w14:ligatures w14:val="none"/>
        </w:rPr>
        <w:t>Podpis i pieczęć osoby/osób</w:t>
      </w:r>
      <w:r w:rsidRPr="00DD0BA2">
        <w:rPr>
          <w:rFonts w:ascii="Times New Roman" w:eastAsiaTheme="minorEastAsia" w:hAnsi="Times New Roman" w:cs="Times New Roman"/>
          <w:i/>
          <w:kern w:val="0"/>
          <w:lang w:eastAsia="pl-PL"/>
          <w14:ligatures w14:val="none"/>
        </w:rPr>
        <w:t xml:space="preserve"> uprawnionej/uprawnionych do reprezentowania Wykonawcy</w:t>
      </w:r>
    </w:p>
    <w:p w14:paraId="1FA99E22" w14:textId="77777777" w:rsidR="00DC150E" w:rsidRPr="00DD0BA2" w:rsidRDefault="00DC150E" w:rsidP="00DC150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</w:p>
    <w:p w14:paraId="466A712F" w14:textId="41F7EFB4" w:rsidR="00FD0135" w:rsidRPr="00C51FCA" w:rsidRDefault="00DC150E" w:rsidP="00C51FCA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</w:pPr>
      <w:r w:rsidRPr="00DD0BA2">
        <w:rPr>
          <w:rFonts w:ascii="Times New Roman" w:eastAsiaTheme="minorEastAsia" w:hAnsi="Times New Roman" w:cs="Times New Roman"/>
          <w:b/>
          <w:kern w:val="0"/>
          <w:lang w:eastAsia="pl-PL"/>
          <w14:ligatures w14:val="none"/>
        </w:rPr>
        <w:t>* w przypadku osób, które nie złożyły dokumentów wskazanych w pkt. 7.1. pkt. c-e) oraz g) SWK lub nie miały wcześniej zawartej umowy kontraktowej z Udzielającym zamówienie proszę skreślić całość.</w:t>
      </w:r>
    </w:p>
    <w:sectPr w:rsidR="00FD0135" w:rsidRPr="00C51FCA" w:rsidSect="00DB5F5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1" w15:restartNumberingAfterBreak="0">
    <w:nsid w:val="0000000A"/>
    <w:multiLevelType w:val="multilevel"/>
    <w:tmpl w:val="39CCBD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A15D2C"/>
    <w:multiLevelType w:val="hybridMultilevel"/>
    <w:tmpl w:val="3CBC41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31530"/>
    <w:multiLevelType w:val="hybridMultilevel"/>
    <w:tmpl w:val="031A4B62"/>
    <w:lvl w:ilvl="0" w:tplc="6D84C0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95F16"/>
    <w:multiLevelType w:val="hybridMultilevel"/>
    <w:tmpl w:val="441A1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B15208"/>
    <w:multiLevelType w:val="hybridMultilevel"/>
    <w:tmpl w:val="E804868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6252C"/>
    <w:multiLevelType w:val="multilevel"/>
    <w:tmpl w:val="8A78BDAA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 w15:restartNumberingAfterBreak="0">
    <w:nsid w:val="11BB6B7E"/>
    <w:multiLevelType w:val="hybridMultilevel"/>
    <w:tmpl w:val="0C462E1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755B9"/>
    <w:multiLevelType w:val="hybridMultilevel"/>
    <w:tmpl w:val="E8048684"/>
    <w:lvl w:ilvl="0" w:tplc="EC842B5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93FD1"/>
    <w:multiLevelType w:val="multilevel"/>
    <w:tmpl w:val="EE0E3A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FAA634F"/>
    <w:multiLevelType w:val="hybridMultilevel"/>
    <w:tmpl w:val="799A7D9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771B9"/>
    <w:multiLevelType w:val="multilevel"/>
    <w:tmpl w:val="260E6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8A02D0"/>
    <w:multiLevelType w:val="multilevel"/>
    <w:tmpl w:val="45E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3F0C70"/>
    <w:multiLevelType w:val="multilevel"/>
    <w:tmpl w:val="9704EA84"/>
    <w:styleLink w:val="WWNum1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4" w15:restartNumberingAfterBreak="0">
    <w:nsid w:val="25CE06FC"/>
    <w:multiLevelType w:val="hybridMultilevel"/>
    <w:tmpl w:val="62D607F8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79F3ABA"/>
    <w:multiLevelType w:val="multilevel"/>
    <w:tmpl w:val="46E0504E"/>
    <w:styleLink w:val="WWNum17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 w15:restartNumberingAfterBreak="0">
    <w:nsid w:val="2A7A52A7"/>
    <w:multiLevelType w:val="hybridMultilevel"/>
    <w:tmpl w:val="AF340F4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383775C"/>
    <w:multiLevelType w:val="hybridMultilevel"/>
    <w:tmpl w:val="E9A2A47A"/>
    <w:lvl w:ilvl="0" w:tplc="50A8CB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2002D"/>
    <w:multiLevelType w:val="multilevel"/>
    <w:tmpl w:val="8A66EE76"/>
    <w:lvl w:ilvl="0">
      <w:start w:val="1"/>
      <w:numFmt w:val="lowerLetter"/>
      <w:lvlText w:val="%1)"/>
      <w:lvlJc w:val="left"/>
      <w:pPr>
        <w:ind w:left="702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7B309E"/>
    <w:multiLevelType w:val="hybridMultilevel"/>
    <w:tmpl w:val="9B56BA5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DC020E3"/>
    <w:multiLevelType w:val="multilevel"/>
    <w:tmpl w:val="92FA1942"/>
    <w:styleLink w:val="WW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 w15:restartNumberingAfterBreak="0">
    <w:nsid w:val="3E306F76"/>
    <w:multiLevelType w:val="hybridMultilevel"/>
    <w:tmpl w:val="E752E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86FDB"/>
    <w:multiLevelType w:val="hybridMultilevel"/>
    <w:tmpl w:val="FB5817A4"/>
    <w:lvl w:ilvl="0" w:tplc="A62A0DD4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C7A2D"/>
    <w:multiLevelType w:val="hybridMultilevel"/>
    <w:tmpl w:val="A3B60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A233D"/>
    <w:multiLevelType w:val="multilevel"/>
    <w:tmpl w:val="35BE3D72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 w15:restartNumberingAfterBreak="0">
    <w:nsid w:val="486F0CA6"/>
    <w:multiLevelType w:val="multilevel"/>
    <w:tmpl w:val="E34A2F3E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 w15:restartNumberingAfterBreak="0">
    <w:nsid w:val="492B30FC"/>
    <w:multiLevelType w:val="hybridMultilevel"/>
    <w:tmpl w:val="F4BA3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D59EC"/>
    <w:multiLevelType w:val="hybridMultilevel"/>
    <w:tmpl w:val="93163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C2206"/>
    <w:multiLevelType w:val="hybridMultilevel"/>
    <w:tmpl w:val="E6DAFBE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C29F0"/>
    <w:multiLevelType w:val="hybridMultilevel"/>
    <w:tmpl w:val="473C250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1DB5F86"/>
    <w:multiLevelType w:val="multilevel"/>
    <w:tmpl w:val="BD805618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 w15:restartNumberingAfterBreak="0">
    <w:nsid w:val="643D5337"/>
    <w:multiLevelType w:val="multilevel"/>
    <w:tmpl w:val="45E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8660CE"/>
    <w:multiLevelType w:val="multilevel"/>
    <w:tmpl w:val="31701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A8F37C4"/>
    <w:multiLevelType w:val="multilevel"/>
    <w:tmpl w:val="38A0AAB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 w15:restartNumberingAfterBreak="0">
    <w:nsid w:val="6C427E1A"/>
    <w:multiLevelType w:val="hybridMultilevel"/>
    <w:tmpl w:val="135606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F350FD"/>
    <w:multiLevelType w:val="multilevel"/>
    <w:tmpl w:val="091826F8"/>
    <w:lvl w:ilvl="0">
      <w:start w:val="1"/>
      <w:numFmt w:val="lowerLetter"/>
      <w:lvlText w:val="%1)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7135E00"/>
    <w:multiLevelType w:val="hybridMultilevel"/>
    <w:tmpl w:val="9ED495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A1A17F1"/>
    <w:multiLevelType w:val="hybridMultilevel"/>
    <w:tmpl w:val="09A42CAC"/>
    <w:lvl w:ilvl="0" w:tplc="2D3A90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F5E02"/>
    <w:multiLevelType w:val="hybridMultilevel"/>
    <w:tmpl w:val="F91A12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0836321">
    <w:abstractNumId w:val="0"/>
  </w:num>
  <w:num w:numId="2" w16cid:durableId="1972974858">
    <w:abstractNumId w:val="14"/>
  </w:num>
  <w:num w:numId="3" w16cid:durableId="1671591648">
    <w:abstractNumId w:val="37"/>
  </w:num>
  <w:num w:numId="4" w16cid:durableId="366876620">
    <w:abstractNumId w:val="22"/>
  </w:num>
  <w:num w:numId="5" w16cid:durableId="1770195492">
    <w:abstractNumId w:val="21"/>
  </w:num>
  <w:num w:numId="6" w16cid:durableId="929773127">
    <w:abstractNumId w:val="28"/>
  </w:num>
  <w:num w:numId="7" w16cid:durableId="443429801">
    <w:abstractNumId w:val="23"/>
  </w:num>
  <w:num w:numId="8" w16cid:durableId="1513646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91528202">
    <w:abstractNumId w:val="27"/>
  </w:num>
  <w:num w:numId="10" w16cid:durableId="1068382110">
    <w:abstractNumId w:val="25"/>
  </w:num>
  <w:num w:numId="11" w16cid:durableId="1435899521">
    <w:abstractNumId w:val="6"/>
  </w:num>
  <w:num w:numId="12" w16cid:durableId="626159340">
    <w:abstractNumId w:val="33"/>
  </w:num>
  <w:num w:numId="13" w16cid:durableId="966621719">
    <w:abstractNumId w:val="24"/>
  </w:num>
  <w:num w:numId="14" w16cid:durableId="1745490392">
    <w:abstractNumId w:val="30"/>
  </w:num>
  <w:num w:numId="15" w16cid:durableId="1837644761">
    <w:abstractNumId w:val="15"/>
  </w:num>
  <w:num w:numId="16" w16cid:durableId="1220047541">
    <w:abstractNumId w:val="13"/>
  </w:num>
  <w:num w:numId="17" w16cid:durableId="154033850">
    <w:abstractNumId w:val="20"/>
  </w:num>
  <w:num w:numId="18" w16cid:durableId="2075007506">
    <w:abstractNumId w:val="6"/>
    <w:lvlOverride w:ilvl="0">
      <w:startOverride w:val="1"/>
    </w:lvlOverride>
  </w:num>
  <w:num w:numId="19" w16cid:durableId="1023288350">
    <w:abstractNumId w:val="24"/>
    <w:lvlOverride w:ilvl="0">
      <w:startOverride w:val="1"/>
    </w:lvlOverride>
  </w:num>
  <w:num w:numId="20" w16cid:durableId="1062942125">
    <w:abstractNumId w:val="25"/>
    <w:lvlOverride w:ilvl="0">
      <w:startOverride w:val="1"/>
    </w:lvlOverride>
    <w:lvlOverride w:ilvl="1">
      <w:startOverride w:val="1"/>
    </w:lvlOverride>
  </w:num>
  <w:num w:numId="21" w16cid:durableId="1709186244">
    <w:abstractNumId w:val="30"/>
    <w:lvlOverride w:ilvl="0">
      <w:startOverride w:val="1"/>
    </w:lvlOverride>
  </w:num>
  <w:num w:numId="22" w16cid:durableId="509609467">
    <w:abstractNumId w:val="15"/>
    <w:lvlOverride w:ilvl="0">
      <w:startOverride w:val="1"/>
    </w:lvlOverride>
  </w:num>
  <w:num w:numId="23" w16cid:durableId="1670789966">
    <w:abstractNumId w:val="13"/>
    <w:lvlOverride w:ilvl="0">
      <w:startOverride w:val="1"/>
    </w:lvlOverride>
  </w:num>
  <w:num w:numId="24" w16cid:durableId="1314682110">
    <w:abstractNumId w:val="20"/>
    <w:lvlOverride w:ilvl="0">
      <w:startOverride w:val="1"/>
    </w:lvlOverride>
  </w:num>
  <w:num w:numId="25" w16cid:durableId="883717764">
    <w:abstractNumId w:val="20"/>
    <w:lvlOverride w:ilvl="0">
      <w:startOverride w:val="1"/>
    </w:lvlOverride>
  </w:num>
  <w:num w:numId="26" w16cid:durableId="1504738806">
    <w:abstractNumId w:val="20"/>
    <w:lvlOverride w:ilvl="0">
      <w:startOverride w:val="1"/>
    </w:lvlOverride>
  </w:num>
  <w:num w:numId="27" w16cid:durableId="2029524341">
    <w:abstractNumId w:val="36"/>
  </w:num>
  <w:num w:numId="28" w16cid:durableId="422917476">
    <w:abstractNumId w:val="38"/>
  </w:num>
  <w:num w:numId="29" w16cid:durableId="1327055862">
    <w:abstractNumId w:val="26"/>
  </w:num>
  <w:num w:numId="30" w16cid:durableId="18241130">
    <w:abstractNumId w:val="34"/>
  </w:num>
  <w:num w:numId="31" w16cid:durableId="1703048385">
    <w:abstractNumId w:val="4"/>
  </w:num>
  <w:num w:numId="32" w16cid:durableId="1174496747">
    <w:abstractNumId w:val="7"/>
  </w:num>
  <w:num w:numId="33" w16cid:durableId="1666741219">
    <w:abstractNumId w:val="10"/>
  </w:num>
  <w:num w:numId="34" w16cid:durableId="2045858629">
    <w:abstractNumId w:val="18"/>
  </w:num>
  <w:num w:numId="35" w16cid:durableId="990981063">
    <w:abstractNumId w:val="11"/>
  </w:num>
  <w:num w:numId="36" w16cid:durableId="222761397">
    <w:abstractNumId w:val="35"/>
  </w:num>
  <w:num w:numId="37" w16cid:durableId="417020329">
    <w:abstractNumId w:val="31"/>
  </w:num>
  <w:num w:numId="38" w16cid:durableId="2029981624">
    <w:abstractNumId w:val="12"/>
  </w:num>
  <w:num w:numId="39" w16cid:durableId="139724118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33429515">
    <w:abstractNumId w:val="8"/>
  </w:num>
  <w:num w:numId="41" w16cid:durableId="1408303288">
    <w:abstractNumId w:val="17"/>
  </w:num>
  <w:num w:numId="42" w16cid:durableId="1026323860">
    <w:abstractNumId w:val="5"/>
  </w:num>
  <w:num w:numId="43" w16cid:durableId="1902474636">
    <w:abstractNumId w:val="3"/>
  </w:num>
  <w:num w:numId="44" w16cid:durableId="1292051964">
    <w:abstractNumId w:val="19"/>
  </w:num>
  <w:num w:numId="45" w16cid:durableId="1477524371">
    <w:abstractNumId w:val="16"/>
  </w:num>
  <w:num w:numId="46" w16cid:durableId="842472149">
    <w:abstractNumId w:val="2"/>
  </w:num>
  <w:num w:numId="47" w16cid:durableId="79451611">
    <w:abstractNumId w:val="9"/>
  </w:num>
  <w:num w:numId="48" w16cid:durableId="112091791">
    <w:abstractNumId w:val="29"/>
  </w:num>
  <w:num w:numId="49" w16cid:durableId="35391917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18F"/>
    <w:rsid w:val="000215E3"/>
    <w:rsid w:val="0004063E"/>
    <w:rsid w:val="0004379D"/>
    <w:rsid w:val="00081AF0"/>
    <w:rsid w:val="0008360E"/>
    <w:rsid w:val="000A0A68"/>
    <w:rsid w:val="000D10AE"/>
    <w:rsid w:val="000D1C5D"/>
    <w:rsid w:val="000D7678"/>
    <w:rsid w:val="000E1674"/>
    <w:rsid w:val="00102854"/>
    <w:rsid w:val="00106E41"/>
    <w:rsid w:val="001307B2"/>
    <w:rsid w:val="00133B80"/>
    <w:rsid w:val="00170B53"/>
    <w:rsid w:val="00183D10"/>
    <w:rsid w:val="001A616A"/>
    <w:rsid w:val="001C5BD8"/>
    <w:rsid w:val="001E3AA0"/>
    <w:rsid w:val="001E5CC8"/>
    <w:rsid w:val="002137D1"/>
    <w:rsid w:val="002238D0"/>
    <w:rsid w:val="0023134B"/>
    <w:rsid w:val="00231B2E"/>
    <w:rsid w:val="00234268"/>
    <w:rsid w:val="00246080"/>
    <w:rsid w:val="0029378E"/>
    <w:rsid w:val="00297382"/>
    <w:rsid w:val="002A6E60"/>
    <w:rsid w:val="002B147A"/>
    <w:rsid w:val="002C307A"/>
    <w:rsid w:val="002E158E"/>
    <w:rsid w:val="002E56A1"/>
    <w:rsid w:val="00335DE2"/>
    <w:rsid w:val="003A4173"/>
    <w:rsid w:val="003A466A"/>
    <w:rsid w:val="003C3DF0"/>
    <w:rsid w:val="003C7809"/>
    <w:rsid w:val="00423738"/>
    <w:rsid w:val="00456BC9"/>
    <w:rsid w:val="00463D38"/>
    <w:rsid w:val="00473FBB"/>
    <w:rsid w:val="00486DC1"/>
    <w:rsid w:val="00493665"/>
    <w:rsid w:val="004B41C3"/>
    <w:rsid w:val="004D52E4"/>
    <w:rsid w:val="00514D81"/>
    <w:rsid w:val="005465B3"/>
    <w:rsid w:val="005E5DFA"/>
    <w:rsid w:val="0062381D"/>
    <w:rsid w:val="00630BF4"/>
    <w:rsid w:val="00667E01"/>
    <w:rsid w:val="00692E8E"/>
    <w:rsid w:val="006A4B78"/>
    <w:rsid w:val="006C124F"/>
    <w:rsid w:val="006E6444"/>
    <w:rsid w:val="006E6B8D"/>
    <w:rsid w:val="006F03AE"/>
    <w:rsid w:val="006F2571"/>
    <w:rsid w:val="0073085D"/>
    <w:rsid w:val="007731C2"/>
    <w:rsid w:val="00780A91"/>
    <w:rsid w:val="007A2332"/>
    <w:rsid w:val="007B3927"/>
    <w:rsid w:val="007B5F68"/>
    <w:rsid w:val="00806E2B"/>
    <w:rsid w:val="008247C8"/>
    <w:rsid w:val="0083118F"/>
    <w:rsid w:val="00832864"/>
    <w:rsid w:val="00885E94"/>
    <w:rsid w:val="008A3958"/>
    <w:rsid w:val="008C026B"/>
    <w:rsid w:val="008D0B91"/>
    <w:rsid w:val="008D1582"/>
    <w:rsid w:val="008D3508"/>
    <w:rsid w:val="008F4062"/>
    <w:rsid w:val="008F431B"/>
    <w:rsid w:val="00916CA6"/>
    <w:rsid w:val="009178C8"/>
    <w:rsid w:val="00920830"/>
    <w:rsid w:val="009560D8"/>
    <w:rsid w:val="00960DD7"/>
    <w:rsid w:val="00971B51"/>
    <w:rsid w:val="0097620D"/>
    <w:rsid w:val="00982AA1"/>
    <w:rsid w:val="00983CA4"/>
    <w:rsid w:val="00994CA3"/>
    <w:rsid w:val="009B45F4"/>
    <w:rsid w:val="009D4E44"/>
    <w:rsid w:val="00AD5583"/>
    <w:rsid w:val="00AE6475"/>
    <w:rsid w:val="00B15A56"/>
    <w:rsid w:val="00B42B8D"/>
    <w:rsid w:val="00B47378"/>
    <w:rsid w:val="00B6337B"/>
    <w:rsid w:val="00B93ADB"/>
    <w:rsid w:val="00B95EAF"/>
    <w:rsid w:val="00BD091E"/>
    <w:rsid w:val="00BE1CA5"/>
    <w:rsid w:val="00C1303E"/>
    <w:rsid w:val="00C21713"/>
    <w:rsid w:val="00C36BEE"/>
    <w:rsid w:val="00C51FCA"/>
    <w:rsid w:val="00C55E9F"/>
    <w:rsid w:val="00C6483A"/>
    <w:rsid w:val="00C70D97"/>
    <w:rsid w:val="00C9369A"/>
    <w:rsid w:val="00CA36A2"/>
    <w:rsid w:val="00CC4964"/>
    <w:rsid w:val="00CE4BC7"/>
    <w:rsid w:val="00CF0A2A"/>
    <w:rsid w:val="00CF4696"/>
    <w:rsid w:val="00D212BA"/>
    <w:rsid w:val="00D64CD5"/>
    <w:rsid w:val="00D713A6"/>
    <w:rsid w:val="00DB5F52"/>
    <w:rsid w:val="00DC150E"/>
    <w:rsid w:val="00DD0BA2"/>
    <w:rsid w:val="00E02110"/>
    <w:rsid w:val="00E56ED1"/>
    <w:rsid w:val="00E86B0D"/>
    <w:rsid w:val="00E922C5"/>
    <w:rsid w:val="00EE0069"/>
    <w:rsid w:val="00F11176"/>
    <w:rsid w:val="00F878B6"/>
    <w:rsid w:val="00F953C5"/>
    <w:rsid w:val="00FD0135"/>
    <w:rsid w:val="00FD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293DE"/>
  <w15:chartTrackingRefBased/>
  <w15:docId w15:val="{FF5638C6-D713-4D4E-A2B7-84599FBAC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Tekstpodstawowy"/>
    <w:link w:val="Nagwek2Znak1"/>
    <w:uiPriority w:val="99"/>
    <w:unhideWhenUsed/>
    <w:qFormat/>
    <w:rsid w:val="00DD0BA2"/>
    <w:pPr>
      <w:keepNext/>
      <w:widowControl w:val="0"/>
      <w:tabs>
        <w:tab w:val="num" w:pos="576"/>
      </w:tabs>
      <w:suppressAutoHyphens/>
      <w:spacing w:after="200" w:line="276" w:lineRule="auto"/>
      <w:ind w:left="720" w:hanging="720"/>
      <w:outlineLvl w:val="1"/>
    </w:pPr>
    <w:rPr>
      <w:rFonts w:ascii="Calibri" w:eastAsia="Arial Unicode MS" w:hAnsi="Calibri" w:cs="Times New Roman"/>
      <w:b/>
      <w:sz w:val="28"/>
      <w:szCs w:val="20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uiPriority w:val="9"/>
    <w:semiHidden/>
    <w:rsid w:val="00DD0BA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Bezlisty1">
    <w:name w:val="Bez listy1"/>
    <w:next w:val="Bezlisty"/>
    <w:uiPriority w:val="99"/>
    <w:semiHidden/>
    <w:unhideWhenUsed/>
    <w:rsid w:val="00DD0BA2"/>
  </w:style>
  <w:style w:type="character" w:styleId="Hipercze">
    <w:name w:val="Hyperlink"/>
    <w:rsid w:val="00DD0BA2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DD0BA2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DD0BA2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Tekstpodstawowywcity31">
    <w:name w:val="Tekst podstawowy wcięty 31"/>
    <w:basedOn w:val="Normalny"/>
    <w:rsid w:val="00DD0BA2"/>
    <w:pPr>
      <w:widowControl w:val="0"/>
      <w:suppressAutoHyphens/>
      <w:spacing w:after="0" w:line="240" w:lineRule="auto"/>
      <w:ind w:left="426" w:hanging="66"/>
    </w:pPr>
    <w:rPr>
      <w:rFonts w:ascii="Times New Roman" w:eastAsia="SimSun" w:hAnsi="Times New Roman" w:cs="Mangal"/>
      <w:b/>
      <w:kern w:val="1"/>
      <w:sz w:val="24"/>
      <w:szCs w:val="24"/>
      <w:lang w:eastAsia="hi-IN" w:bidi="hi-IN"/>
      <w14:ligatures w14:val="none"/>
    </w:rPr>
  </w:style>
  <w:style w:type="paragraph" w:customStyle="1" w:styleId="Default">
    <w:name w:val="Default"/>
    <w:rsid w:val="00DD0BA2"/>
    <w:pPr>
      <w:suppressAutoHyphens/>
      <w:spacing w:after="0" w:line="100" w:lineRule="atLeast"/>
    </w:pPr>
    <w:rPr>
      <w:rFonts w:ascii="Times New Roman" w:eastAsia="Arial" w:hAnsi="Times New Roman" w:cs="Times New Roman"/>
      <w:color w:val="000000"/>
      <w:kern w:val="1"/>
      <w:sz w:val="24"/>
      <w:szCs w:val="24"/>
      <w:lang w:eastAsia="hi-IN" w:bidi="hi-IN"/>
      <w14:ligatures w14:val="none"/>
    </w:rPr>
  </w:style>
  <w:style w:type="paragraph" w:styleId="Podtytu">
    <w:name w:val="Subtitle"/>
    <w:basedOn w:val="Normalny"/>
    <w:next w:val="Tekstpodstawowy"/>
    <w:link w:val="PodtytuZnak"/>
    <w:qFormat/>
    <w:rsid w:val="00DD0BA2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i/>
      <w:iCs/>
      <w:kern w:val="1"/>
      <w:sz w:val="32"/>
      <w:szCs w:val="20"/>
      <w:lang w:eastAsia="hi-IN" w:bidi="hi-IN"/>
      <w14:ligatures w14:val="none"/>
    </w:rPr>
  </w:style>
  <w:style w:type="character" w:customStyle="1" w:styleId="PodtytuZnak">
    <w:name w:val="Podtytuł Znak"/>
    <w:basedOn w:val="Domylnaczcionkaakapitu"/>
    <w:link w:val="Podtytu"/>
    <w:rsid w:val="00DD0BA2"/>
    <w:rPr>
      <w:rFonts w:ascii="Times New Roman" w:eastAsia="SimSun" w:hAnsi="Times New Roman" w:cs="Mangal"/>
      <w:i/>
      <w:iCs/>
      <w:kern w:val="1"/>
      <w:sz w:val="32"/>
      <w:szCs w:val="20"/>
      <w:lang w:eastAsia="hi-IN" w:bidi="hi-IN"/>
      <w14:ligatures w14:val="none"/>
    </w:rPr>
  </w:style>
  <w:style w:type="paragraph" w:customStyle="1" w:styleId="Akapitzlist1">
    <w:name w:val="Akapit z listą1"/>
    <w:basedOn w:val="Normalny"/>
    <w:rsid w:val="00DD0BA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uiPriority w:val="99"/>
    <w:rsid w:val="00DD0BA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Akapitzlist">
    <w:name w:val="List Paragraph"/>
    <w:basedOn w:val="Normalny"/>
    <w:uiPriority w:val="34"/>
    <w:qFormat/>
    <w:rsid w:val="00DD0BA2"/>
    <w:pPr>
      <w:widowControl w:val="0"/>
      <w:spacing w:after="0" w:line="240" w:lineRule="auto"/>
      <w:ind w:left="708"/>
      <w:jc w:val="both"/>
    </w:pPr>
    <w:rPr>
      <w:rFonts w:ascii="Calibri" w:eastAsia="Calibri" w:hAnsi="Calibri" w:cs="Times New Roman"/>
      <w:kern w:val="1"/>
      <w:lang w:eastAsia="hi-IN" w:bidi="hi-IN"/>
      <w14:ligatures w14:val="none"/>
    </w:rPr>
  </w:style>
  <w:style w:type="paragraph" w:styleId="Bezodstpw">
    <w:name w:val="No Spacing"/>
    <w:uiPriority w:val="1"/>
    <w:qFormat/>
    <w:rsid w:val="00DD0BA2"/>
    <w:pPr>
      <w:suppressAutoHyphens/>
      <w:spacing w:after="200" w:line="276" w:lineRule="auto"/>
    </w:pPr>
    <w:rPr>
      <w:rFonts w:ascii="Times New Roman" w:eastAsia="Times New Roman" w:hAnsi="Times New Roman" w:cs="Calibri"/>
      <w:sz w:val="24"/>
      <w:szCs w:val="24"/>
      <w:lang w:eastAsia="ar-SA"/>
      <w14:ligatures w14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D0BA2"/>
    <w:pPr>
      <w:widowControl w:val="0"/>
      <w:suppressAutoHyphens/>
      <w:spacing w:after="120" w:line="240" w:lineRule="auto"/>
      <w:ind w:left="283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D0BA2"/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character" w:customStyle="1" w:styleId="Nagwek2Znak1">
    <w:name w:val="Nagłówek 2 Znak1"/>
    <w:link w:val="Nagwek2"/>
    <w:uiPriority w:val="99"/>
    <w:locked/>
    <w:rsid w:val="00DD0BA2"/>
    <w:rPr>
      <w:rFonts w:ascii="Calibri" w:eastAsia="Arial Unicode MS" w:hAnsi="Calibri" w:cs="Times New Roman"/>
      <w:b/>
      <w:sz w:val="28"/>
      <w:szCs w:val="20"/>
      <w:lang w:eastAsia="ar-SA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B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BA2"/>
    <w:pPr>
      <w:spacing w:after="200" w:line="240" w:lineRule="auto"/>
    </w:pPr>
    <w:rPr>
      <w:rFonts w:eastAsiaTheme="minorEastAsia"/>
      <w:kern w:val="0"/>
      <w:sz w:val="20"/>
      <w:szCs w:val="20"/>
      <w:lang w:eastAsia="pl-PL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BA2"/>
    <w:rPr>
      <w:rFonts w:eastAsiaTheme="minorEastAsia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B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BA2"/>
    <w:rPr>
      <w:rFonts w:eastAsiaTheme="minorEastAsia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0BA2"/>
    <w:pPr>
      <w:spacing w:after="0" w:line="240" w:lineRule="auto"/>
    </w:pPr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BA2"/>
    <w:rPr>
      <w:rFonts w:ascii="Tahoma" w:eastAsiaTheme="minorEastAsia" w:hAnsi="Tahoma" w:cs="Tahoma"/>
      <w:kern w:val="0"/>
      <w:sz w:val="16"/>
      <w:szCs w:val="16"/>
      <w:lang w:eastAsia="pl-PL"/>
      <w14:ligatures w14:val="none"/>
    </w:rPr>
  </w:style>
  <w:style w:type="numbering" w:customStyle="1" w:styleId="WWNum3">
    <w:name w:val="WWNum3"/>
    <w:basedOn w:val="Bezlisty"/>
    <w:rsid w:val="00DD0BA2"/>
    <w:pPr>
      <w:numPr>
        <w:numId w:val="10"/>
      </w:numPr>
    </w:pPr>
  </w:style>
  <w:style w:type="numbering" w:customStyle="1" w:styleId="WWNum13">
    <w:name w:val="WWNum13"/>
    <w:basedOn w:val="Bezlisty"/>
    <w:rsid w:val="00DD0BA2"/>
    <w:pPr>
      <w:numPr>
        <w:numId w:val="11"/>
      </w:numPr>
    </w:pPr>
  </w:style>
  <w:style w:type="numbering" w:customStyle="1" w:styleId="WWNum14">
    <w:name w:val="WWNum14"/>
    <w:basedOn w:val="Bezlisty"/>
    <w:rsid w:val="00DD0BA2"/>
    <w:pPr>
      <w:numPr>
        <w:numId w:val="12"/>
      </w:numPr>
    </w:pPr>
  </w:style>
  <w:style w:type="numbering" w:customStyle="1" w:styleId="WWNum15">
    <w:name w:val="WWNum15"/>
    <w:basedOn w:val="Bezlisty"/>
    <w:rsid w:val="00DD0BA2"/>
    <w:pPr>
      <w:numPr>
        <w:numId w:val="13"/>
      </w:numPr>
    </w:pPr>
  </w:style>
  <w:style w:type="numbering" w:customStyle="1" w:styleId="WWNum16">
    <w:name w:val="WWNum16"/>
    <w:basedOn w:val="Bezlisty"/>
    <w:rsid w:val="00DD0BA2"/>
    <w:pPr>
      <w:numPr>
        <w:numId w:val="14"/>
      </w:numPr>
    </w:pPr>
  </w:style>
  <w:style w:type="numbering" w:customStyle="1" w:styleId="WWNum17">
    <w:name w:val="WWNum17"/>
    <w:basedOn w:val="Bezlisty"/>
    <w:rsid w:val="00DD0BA2"/>
    <w:pPr>
      <w:numPr>
        <w:numId w:val="15"/>
      </w:numPr>
    </w:pPr>
  </w:style>
  <w:style w:type="numbering" w:customStyle="1" w:styleId="WWNum18">
    <w:name w:val="WWNum18"/>
    <w:basedOn w:val="Bezlisty"/>
    <w:rsid w:val="00DD0BA2"/>
    <w:pPr>
      <w:numPr>
        <w:numId w:val="16"/>
      </w:numPr>
    </w:pPr>
  </w:style>
  <w:style w:type="numbering" w:customStyle="1" w:styleId="WWNum21">
    <w:name w:val="WWNum21"/>
    <w:basedOn w:val="Bezlisty"/>
    <w:rsid w:val="00DD0BA2"/>
    <w:pPr>
      <w:numPr>
        <w:numId w:val="17"/>
      </w:numPr>
    </w:pPr>
  </w:style>
  <w:style w:type="character" w:styleId="Numerstrony">
    <w:name w:val="page number"/>
    <w:basedOn w:val="Domylnaczcionkaakapitu"/>
    <w:uiPriority w:val="99"/>
    <w:semiHidden/>
    <w:unhideWhenUsed/>
    <w:rsid w:val="00DD0BA2"/>
  </w:style>
  <w:style w:type="paragraph" w:customStyle="1" w:styleId="Tekst">
    <w:name w:val="Tekst"/>
    <w:basedOn w:val="Normalny"/>
    <w:rsid w:val="00DD0BA2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Lucida Sans"/>
      <w:i/>
      <w:iCs/>
      <w:kern w:val="1"/>
      <w:sz w:val="24"/>
      <w:szCs w:val="24"/>
      <w:lang w:eastAsia="hi-IN" w:bidi="hi-IN"/>
      <w14:ligatures w14:val="none"/>
    </w:rPr>
  </w:style>
  <w:style w:type="paragraph" w:customStyle="1" w:styleId="Nazwazacznika">
    <w:name w:val="Nazwa załącznika"/>
    <w:basedOn w:val="Normalny"/>
    <w:qFormat/>
    <w:rsid w:val="00DD0BA2"/>
    <w:pPr>
      <w:spacing w:after="0" w:line="276" w:lineRule="auto"/>
      <w:jc w:val="center"/>
    </w:pPr>
    <w:rPr>
      <w:rFonts w:eastAsiaTheme="minorEastAsia" w:cs="Calibri"/>
      <w:b/>
      <w:kern w:val="0"/>
      <w:szCs w:val="26"/>
      <w:lang w:eastAsia="pl-PL"/>
      <w14:ligatures w14:val="none"/>
    </w:rPr>
  </w:style>
  <w:style w:type="paragraph" w:customStyle="1" w:styleId="Styl">
    <w:name w:val="Styl"/>
    <w:rsid w:val="00DD0BA2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customStyle="1" w:styleId="Akapitzlist3">
    <w:name w:val="Akapit z listą3"/>
    <w:basedOn w:val="Normalny"/>
    <w:rsid w:val="00DD0BA2"/>
    <w:pPr>
      <w:widowControl w:val="0"/>
      <w:suppressAutoHyphens/>
      <w:spacing w:after="0" w:line="240" w:lineRule="auto"/>
      <w:ind w:left="720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paragraph" w:styleId="Poprawka">
    <w:name w:val="Revision"/>
    <w:hidden/>
    <w:uiPriority w:val="99"/>
    <w:semiHidden/>
    <w:rsid w:val="00DD0BA2"/>
    <w:pPr>
      <w:spacing w:after="0" w:line="240" w:lineRule="auto"/>
    </w:pPr>
    <w:rPr>
      <w:rFonts w:eastAsiaTheme="minorEastAsia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C13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76836-C42C-4CE9-A35B-47F359C0B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845</Words>
  <Characters>5071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Nowak</dc:creator>
  <cp:keywords/>
  <dc:description/>
  <cp:lastModifiedBy>Urszula Nowak</cp:lastModifiedBy>
  <cp:revision>12</cp:revision>
  <cp:lastPrinted>2024-12-20T11:03:00Z</cp:lastPrinted>
  <dcterms:created xsi:type="dcterms:W3CDTF">2024-12-18T09:56:00Z</dcterms:created>
  <dcterms:modified xsi:type="dcterms:W3CDTF">2024-12-30T07:54:00Z</dcterms:modified>
</cp:coreProperties>
</file>