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C" w:rsidRDefault="00046A6C" w:rsidP="00B87052">
      <w:pPr>
        <w:pStyle w:val="Bezodstpw"/>
      </w:pPr>
    </w:p>
    <w:p w:rsidR="00046A6C" w:rsidRDefault="00046A6C" w:rsidP="00A013E8">
      <w:pPr>
        <w:jc w:val="right"/>
      </w:pPr>
    </w:p>
    <w:p w:rsidR="00046A6C" w:rsidRDefault="00046A6C" w:rsidP="00A013E8">
      <w:pPr>
        <w:jc w:val="right"/>
      </w:pPr>
    </w:p>
    <w:p w:rsidR="00B913F0" w:rsidRDefault="00BF0790" w:rsidP="00A013E8">
      <w:pPr>
        <w:jc w:val="right"/>
      </w:pPr>
      <w:r>
        <w:t xml:space="preserve">Katowice, dnia </w:t>
      </w:r>
      <w:r w:rsidR="00A058D5">
        <w:t>19</w:t>
      </w:r>
      <w:r w:rsidR="00725628">
        <w:t>.0</w:t>
      </w:r>
      <w:r w:rsidR="00A058D5">
        <w:t>3</w:t>
      </w:r>
      <w:r w:rsidR="00725628">
        <w:t>.202</w:t>
      </w:r>
      <w:r w:rsidR="00A058D5">
        <w:t>5</w:t>
      </w:r>
      <w:r w:rsidR="00725628">
        <w:t xml:space="preserve"> r. </w:t>
      </w:r>
    </w:p>
    <w:p w:rsidR="00E536C4" w:rsidRDefault="00E536C4" w:rsidP="00A013E8">
      <w:pPr>
        <w:jc w:val="right"/>
      </w:pPr>
    </w:p>
    <w:p w:rsidR="00CD3BA6" w:rsidRDefault="00CD3BA6" w:rsidP="00A013E8">
      <w:pPr>
        <w:jc w:val="right"/>
      </w:pPr>
    </w:p>
    <w:p w:rsidR="00CD3BA6" w:rsidRDefault="00CD3BA6" w:rsidP="00A013E8">
      <w:pPr>
        <w:jc w:val="right"/>
      </w:pPr>
    </w:p>
    <w:p w:rsidR="00A058D5" w:rsidRDefault="00A058D5" w:rsidP="00A013E8">
      <w:pPr>
        <w:jc w:val="right"/>
      </w:pPr>
    </w:p>
    <w:p w:rsidR="00A058D5" w:rsidRDefault="00A058D5" w:rsidP="00A013E8">
      <w:pPr>
        <w:jc w:val="right"/>
      </w:pPr>
    </w:p>
    <w:p w:rsidR="00E536C4" w:rsidRPr="00B913F0" w:rsidRDefault="00E536C4" w:rsidP="00A013E8">
      <w:pPr>
        <w:jc w:val="right"/>
      </w:pPr>
    </w:p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Pr="00B913F0" w:rsidRDefault="00B913F0" w:rsidP="005929EF">
      <w:pPr>
        <w:jc w:val="center"/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 xml:space="preserve">świadczenia zdrowotne w zakresie </w:t>
      </w:r>
      <w:r w:rsidR="00CC059F">
        <w:rPr>
          <w:b/>
          <w:bCs/>
        </w:rPr>
        <w:t xml:space="preserve">badań laboratoryjnych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>Klinicznego im. prof. 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E536C4">
        <w:rPr>
          <w:i/>
        </w:rPr>
        <w:t>(Dz.U. z 202</w:t>
      </w:r>
      <w:r w:rsidR="00A058D5">
        <w:rPr>
          <w:i/>
        </w:rPr>
        <w:t>4</w:t>
      </w:r>
      <w:r w:rsidRPr="00B913F0">
        <w:rPr>
          <w:i/>
        </w:rPr>
        <w:t xml:space="preserve"> r. , poz. </w:t>
      </w:r>
      <w:r w:rsidR="00A058D5">
        <w:rPr>
          <w:i/>
        </w:rPr>
        <w:t>7</w:t>
      </w:r>
      <w:r w:rsidR="00FE572F">
        <w:rPr>
          <w:i/>
        </w:rPr>
        <w:t>99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:rsidR="00A80D2E" w:rsidRDefault="00A80D2E" w:rsidP="00B913F0">
      <w:pPr>
        <w:ind w:left="360"/>
        <w:jc w:val="center"/>
        <w:rPr>
          <w:b/>
        </w:rPr>
      </w:pPr>
    </w:p>
    <w:p w:rsidR="00B913F0" w:rsidRDefault="00B913F0" w:rsidP="00B913F0">
      <w:pPr>
        <w:ind w:left="360"/>
        <w:jc w:val="center"/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tbl>
      <w:tblPr>
        <w:tblStyle w:val="Tabela-Siatka"/>
        <w:tblW w:w="9288" w:type="dxa"/>
        <w:tblLook w:val="04A0"/>
      </w:tblPr>
      <w:tblGrid>
        <w:gridCol w:w="959"/>
        <w:gridCol w:w="8329"/>
      </w:tblGrid>
      <w:tr w:rsidR="00A058D5" w:rsidRPr="00453C69" w:rsidTr="00A058D5">
        <w:trPr>
          <w:trHeight w:val="559"/>
        </w:trPr>
        <w:tc>
          <w:tcPr>
            <w:tcW w:w="959" w:type="dxa"/>
          </w:tcPr>
          <w:p w:rsidR="00A058D5" w:rsidRPr="00453C69" w:rsidRDefault="00A058D5" w:rsidP="00E31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Nr pakietu</w:t>
            </w:r>
          </w:p>
        </w:tc>
        <w:tc>
          <w:tcPr>
            <w:tcW w:w="8329" w:type="dxa"/>
            <w:vAlign w:val="center"/>
            <w:hideMark/>
          </w:tcPr>
          <w:p w:rsidR="00A058D5" w:rsidRPr="00453C69" w:rsidRDefault="00A058D5" w:rsidP="00E31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A058D5" w:rsidRPr="00453C69" w:rsidTr="00A058D5">
        <w:trPr>
          <w:trHeight w:val="622"/>
        </w:trPr>
        <w:tc>
          <w:tcPr>
            <w:tcW w:w="959" w:type="dxa"/>
            <w:vAlign w:val="center"/>
          </w:tcPr>
          <w:p w:rsidR="00A058D5" w:rsidRDefault="00A058D5" w:rsidP="00A058D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329" w:type="dxa"/>
            <w:vAlign w:val="center"/>
          </w:tcPr>
          <w:p w:rsidR="00A058D5" w:rsidRDefault="00A058D5" w:rsidP="00A058D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CYTOLAB Medyczne Laboratorium Diagnostyczne </w:t>
            </w:r>
          </w:p>
          <w:p w:rsidR="00A058D5" w:rsidRPr="00786E48" w:rsidRDefault="00A058D5" w:rsidP="00A058D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ul. Mikołowska 53 , 40-065 Katowice</w:t>
            </w:r>
          </w:p>
        </w:tc>
      </w:tr>
    </w:tbl>
    <w:p w:rsidR="005929EF" w:rsidRDefault="00CC059F" w:rsidP="00FE572F">
      <w:pPr>
        <w:adjustRightInd w:val="0"/>
        <w:spacing w:before="120"/>
        <w:jc w:val="both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="00FE572F">
        <w:rPr>
          <w:sz w:val="22"/>
        </w:rPr>
        <w:t>a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</w:t>
      </w:r>
      <w:r w:rsidR="00FE572F">
        <w:rPr>
          <w:sz w:val="22"/>
        </w:rPr>
        <w:t>a</w:t>
      </w:r>
      <w:r w:rsidR="00B913F0" w:rsidRPr="00786E48">
        <w:rPr>
          <w:sz w:val="22"/>
        </w:rPr>
        <w:t xml:space="preserve"> wymagania formalne określone w Szczegółowych Warunkach Konkursu Ofert.</w:t>
      </w:r>
      <w:r w:rsidR="00A5655D" w:rsidRPr="00786E48">
        <w:rPr>
          <w:sz w:val="22"/>
        </w:rPr>
        <w:t xml:space="preserve"> </w:t>
      </w:r>
    </w:p>
    <w:p w:rsidR="00A058D5" w:rsidRDefault="00A058D5" w:rsidP="00FE572F">
      <w:pPr>
        <w:adjustRightInd w:val="0"/>
        <w:spacing w:before="120"/>
        <w:jc w:val="both"/>
        <w:rPr>
          <w:sz w:val="22"/>
        </w:rPr>
      </w:pPr>
    </w:p>
    <w:p w:rsidR="00A058D5" w:rsidRPr="00B913F0" w:rsidRDefault="00A058D5" w:rsidP="00A058D5">
      <w:pPr>
        <w:rPr>
          <w:b/>
        </w:rPr>
      </w:pPr>
      <w:r w:rsidRPr="005929EF">
        <w:rPr>
          <w:szCs w:val="28"/>
          <w:lang w:eastAsia="en-US"/>
        </w:rPr>
        <w:t>W zawiązku z tym</w:t>
      </w:r>
      <w:r>
        <w:rPr>
          <w:szCs w:val="28"/>
          <w:lang w:eastAsia="en-US"/>
        </w:rPr>
        <w:t>,</w:t>
      </w:r>
      <w:r w:rsidRPr="005929EF">
        <w:rPr>
          <w:szCs w:val="28"/>
          <w:lang w:eastAsia="en-US"/>
        </w:rPr>
        <w:t xml:space="preserve"> iż w toku postępowania </w:t>
      </w:r>
      <w:r>
        <w:rPr>
          <w:szCs w:val="28"/>
          <w:lang w:eastAsia="en-US"/>
        </w:rPr>
        <w:t xml:space="preserve">na </w:t>
      </w:r>
      <w:proofErr w:type="spellStart"/>
      <w:r>
        <w:rPr>
          <w:szCs w:val="28"/>
          <w:lang w:eastAsia="en-US"/>
        </w:rPr>
        <w:t>pakiet</w:t>
      </w:r>
      <w:proofErr w:type="spellEnd"/>
      <w:r>
        <w:rPr>
          <w:szCs w:val="28"/>
          <w:lang w:eastAsia="en-US"/>
        </w:rPr>
        <w:t xml:space="preserve">  nr 2 nie wpłynęła żadna oferta</w:t>
      </w:r>
      <w:r w:rsidRPr="005929EF">
        <w:rPr>
          <w:szCs w:val="28"/>
          <w:lang w:eastAsia="en-US"/>
        </w:rPr>
        <w:t xml:space="preserve">, konkurs ofert na badania laboratoryjne w </w:t>
      </w:r>
      <w:r>
        <w:rPr>
          <w:szCs w:val="28"/>
          <w:lang w:eastAsia="en-US"/>
        </w:rPr>
        <w:t xml:space="preserve">tym </w:t>
      </w:r>
      <w:r w:rsidRPr="005929EF">
        <w:rPr>
          <w:szCs w:val="28"/>
          <w:lang w:eastAsia="en-US"/>
        </w:rPr>
        <w:t>zakresie zostaje unieważniony.</w:t>
      </w:r>
    </w:p>
    <w:p w:rsidR="00A058D5" w:rsidRDefault="00A058D5" w:rsidP="00FE572F">
      <w:pPr>
        <w:adjustRightInd w:val="0"/>
        <w:spacing w:before="120"/>
        <w:jc w:val="both"/>
        <w:rPr>
          <w:sz w:val="22"/>
        </w:rPr>
      </w:pPr>
    </w:p>
    <w:p w:rsidR="00786E48" w:rsidRPr="00B913F0" w:rsidRDefault="00786E48" w:rsidP="00786E48">
      <w:pPr>
        <w:jc w:val="center"/>
        <w:rPr>
          <w:b/>
        </w:rPr>
      </w:pPr>
    </w:p>
    <w:p w:rsidR="00786E48" w:rsidRDefault="005929EF" w:rsidP="00736CE8">
      <w:pPr>
        <w:spacing w:after="200" w:line="276" w:lineRule="auto"/>
        <w:jc w:val="both"/>
        <w:rPr>
          <w:sz w:val="22"/>
          <w:szCs w:val="28"/>
          <w:lang w:eastAsia="en-US"/>
        </w:rPr>
      </w:pPr>
      <w:r w:rsidRPr="005929EF">
        <w:rPr>
          <w:szCs w:val="28"/>
          <w:lang w:eastAsia="en-US"/>
        </w:rPr>
        <w:tab/>
      </w:r>
      <w:r w:rsidR="0026695B">
        <w:rPr>
          <w:szCs w:val="28"/>
          <w:lang w:eastAsia="en-US"/>
        </w:rPr>
        <w:t xml:space="preserve"> </w:t>
      </w:r>
    </w:p>
    <w:p w:rsidR="00786E48" w:rsidRPr="005929EF" w:rsidRDefault="00786E48" w:rsidP="005929EF">
      <w:pPr>
        <w:spacing w:after="200" w:line="276" w:lineRule="auto"/>
        <w:rPr>
          <w:sz w:val="22"/>
          <w:szCs w:val="28"/>
          <w:lang w:eastAsia="en-US"/>
        </w:rPr>
      </w:pPr>
    </w:p>
    <w:p w:rsidR="000A0E89" w:rsidRPr="00352817" w:rsidRDefault="005929EF">
      <w:pPr>
        <w:spacing w:after="200" w:line="276" w:lineRule="auto"/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352817">
        <w:rPr>
          <w:b/>
          <w:lang w:eastAsia="en-US"/>
        </w:rPr>
        <w:t>Komisja Konkursowa</w:t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</w:p>
    <w:sectPr w:rsidR="000A0E89" w:rsidRPr="00352817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EC" w:rsidRDefault="004132EC" w:rsidP="00245A17">
      <w:r>
        <w:separator/>
      </w:r>
    </w:p>
  </w:endnote>
  <w:endnote w:type="continuationSeparator" w:id="0">
    <w:p w:rsidR="004132EC" w:rsidRDefault="004132EC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EC" w:rsidRDefault="004132EC" w:rsidP="00245A17">
      <w:r>
        <w:separator/>
      </w:r>
    </w:p>
  </w:footnote>
  <w:footnote w:type="continuationSeparator" w:id="0">
    <w:p w:rsidR="004132EC" w:rsidRDefault="004132EC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46A6C"/>
    <w:rsid w:val="000A0E89"/>
    <w:rsid w:val="000C4506"/>
    <w:rsid w:val="001E464D"/>
    <w:rsid w:val="00200238"/>
    <w:rsid w:val="00245A17"/>
    <w:rsid w:val="0026695B"/>
    <w:rsid w:val="00277B77"/>
    <w:rsid w:val="002A45A2"/>
    <w:rsid w:val="002E3E9D"/>
    <w:rsid w:val="00307753"/>
    <w:rsid w:val="00332EFB"/>
    <w:rsid w:val="0034043B"/>
    <w:rsid w:val="00352817"/>
    <w:rsid w:val="00353094"/>
    <w:rsid w:val="00357E85"/>
    <w:rsid w:val="003E614A"/>
    <w:rsid w:val="004132EC"/>
    <w:rsid w:val="00445EC7"/>
    <w:rsid w:val="004610FD"/>
    <w:rsid w:val="0048083F"/>
    <w:rsid w:val="004A31EB"/>
    <w:rsid w:val="004F1288"/>
    <w:rsid w:val="004F3DC9"/>
    <w:rsid w:val="005132C7"/>
    <w:rsid w:val="00521C05"/>
    <w:rsid w:val="0052601B"/>
    <w:rsid w:val="005509F3"/>
    <w:rsid w:val="00587BD5"/>
    <w:rsid w:val="00592110"/>
    <w:rsid w:val="005929EF"/>
    <w:rsid w:val="005E340B"/>
    <w:rsid w:val="0060522D"/>
    <w:rsid w:val="0060766B"/>
    <w:rsid w:val="00620865"/>
    <w:rsid w:val="00634497"/>
    <w:rsid w:val="006575D5"/>
    <w:rsid w:val="00675231"/>
    <w:rsid w:val="006C51B7"/>
    <w:rsid w:val="00715DFE"/>
    <w:rsid w:val="00725628"/>
    <w:rsid w:val="00736CE8"/>
    <w:rsid w:val="00786E48"/>
    <w:rsid w:val="00795E4F"/>
    <w:rsid w:val="00807EB6"/>
    <w:rsid w:val="008B77D5"/>
    <w:rsid w:val="00904BF1"/>
    <w:rsid w:val="0093142C"/>
    <w:rsid w:val="009403B9"/>
    <w:rsid w:val="00946D72"/>
    <w:rsid w:val="00997A5B"/>
    <w:rsid w:val="009C15AC"/>
    <w:rsid w:val="009E37E5"/>
    <w:rsid w:val="00A013E8"/>
    <w:rsid w:val="00A058D5"/>
    <w:rsid w:val="00A14C2C"/>
    <w:rsid w:val="00A22BCD"/>
    <w:rsid w:val="00A455A2"/>
    <w:rsid w:val="00A5655D"/>
    <w:rsid w:val="00A57161"/>
    <w:rsid w:val="00A661F2"/>
    <w:rsid w:val="00A80D2E"/>
    <w:rsid w:val="00B0331D"/>
    <w:rsid w:val="00B87052"/>
    <w:rsid w:val="00B913F0"/>
    <w:rsid w:val="00BA3380"/>
    <w:rsid w:val="00BB5314"/>
    <w:rsid w:val="00BD6992"/>
    <w:rsid w:val="00BF0790"/>
    <w:rsid w:val="00BF50E5"/>
    <w:rsid w:val="00C729BB"/>
    <w:rsid w:val="00C77245"/>
    <w:rsid w:val="00CC059F"/>
    <w:rsid w:val="00CC41B3"/>
    <w:rsid w:val="00CD3BA6"/>
    <w:rsid w:val="00CE413C"/>
    <w:rsid w:val="00D16D24"/>
    <w:rsid w:val="00D24518"/>
    <w:rsid w:val="00D4646E"/>
    <w:rsid w:val="00D76818"/>
    <w:rsid w:val="00D856C9"/>
    <w:rsid w:val="00DF5D60"/>
    <w:rsid w:val="00E01411"/>
    <w:rsid w:val="00E31D6A"/>
    <w:rsid w:val="00E536C4"/>
    <w:rsid w:val="00E61CC7"/>
    <w:rsid w:val="00E902EC"/>
    <w:rsid w:val="00E934D6"/>
    <w:rsid w:val="00E93C7C"/>
    <w:rsid w:val="00EB1DA4"/>
    <w:rsid w:val="00ED341C"/>
    <w:rsid w:val="00F053F2"/>
    <w:rsid w:val="00F1615C"/>
    <w:rsid w:val="00F624EC"/>
    <w:rsid w:val="00F9245D"/>
    <w:rsid w:val="00FA37B5"/>
    <w:rsid w:val="00FE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2</cp:revision>
  <cp:lastPrinted>2024-02-05T12:49:00Z</cp:lastPrinted>
  <dcterms:created xsi:type="dcterms:W3CDTF">2025-03-19T10:54:00Z</dcterms:created>
  <dcterms:modified xsi:type="dcterms:W3CDTF">2025-03-19T10:54:00Z</dcterms:modified>
</cp:coreProperties>
</file>